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936" w:rsidRPr="00763936" w:rsidRDefault="00763936" w:rsidP="00763936">
      <w:pPr>
        <w:pStyle w:val="MS"/>
        <w:jc w:val="center"/>
        <w:rPr>
          <w:sz w:val="18"/>
        </w:rPr>
      </w:pPr>
      <w:r w:rsidRPr="00763936">
        <w:rPr>
          <w:rFonts w:ascii="HY견고딕" w:eastAsia="HY견고딕" w:hAnsi="HY견고딕" w:hint="eastAsia"/>
          <w:sz w:val="28"/>
          <w:szCs w:val="32"/>
        </w:rPr>
        <w:t xml:space="preserve">제18회 한국화학공학회 생명공학 경시대회(LG화학 후원) </w:t>
      </w:r>
    </w:p>
    <w:p w:rsidR="00763936" w:rsidRPr="00763936" w:rsidRDefault="00763936" w:rsidP="00763936">
      <w:pPr>
        <w:pStyle w:val="MS"/>
        <w:jc w:val="center"/>
        <w:rPr>
          <w:rFonts w:hint="eastAsia"/>
          <w:sz w:val="18"/>
        </w:rPr>
      </w:pPr>
      <w:r w:rsidRPr="00763936">
        <w:rPr>
          <w:rFonts w:ascii="HY견고딕" w:eastAsia="HY견고딕" w:hAnsi="HY견고딕" w:hint="eastAsia"/>
          <w:sz w:val="28"/>
          <w:szCs w:val="32"/>
        </w:rPr>
        <w:t>(</w:t>
      </w:r>
      <w:proofErr w:type="spellStart"/>
      <w:r>
        <w:rPr>
          <w:rFonts w:ascii="HY견고딕" w:eastAsia="HY견고딕" w:hAnsi="HY견고딕" w:hint="eastAsia"/>
          <w:sz w:val="28"/>
          <w:szCs w:val="32"/>
        </w:rPr>
        <w:t>효소</w:t>
      </w:r>
      <w:r w:rsidRPr="00763936">
        <w:rPr>
          <w:rFonts w:ascii="HY견고딕" w:eastAsia="HY견고딕" w:hAnsi="HY견고딕" w:hint="eastAsia"/>
          <w:sz w:val="28"/>
          <w:szCs w:val="32"/>
        </w:rPr>
        <w:t>공학</w:t>
      </w:r>
      <w:proofErr w:type="spellEnd"/>
      <w:r w:rsidRPr="00763936">
        <w:rPr>
          <w:rFonts w:ascii="HY견고딕" w:eastAsia="HY견고딕" w:hAnsi="HY견고딕" w:hint="eastAsia"/>
          <w:sz w:val="28"/>
          <w:szCs w:val="32"/>
        </w:rPr>
        <w:t xml:space="preserve"> 부문)</w:t>
      </w:r>
    </w:p>
    <w:p w:rsidR="0018266E" w:rsidRDefault="0018266E" w:rsidP="00754C7A">
      <w:pPr>
        <w:spacing w:line="360" w:lineRule="auto"/>
        <w:rPr>
          <w:sz w:val="22"/>
          <w:szCs w:val="22"/>
        </w:rPr>
      </w:pPr>
    </w:p>
    <w:p w:rsidR="000E56FF" w:rsidRPr="00FA0AD8" w:rsidRDefault="00E44D7E" w:rsidP="00754C7A">
      <w:pPr>
        <w:tabs>
          <w:tab w:val="left" w:pos="284"/>
        </w:tabs>
        <w:spacing w:line="360" w:lineRule="auto"/>
        <w:ind w:left="284" w:hangingChars="129" w:hanging="284"/>
        <w:rPr>
          <w:sz w:val="22"/>
          <w:szCs w:val="22"/>
        </w:rPr>
      </w:pPr>
      <w:r>
        <w:rPr>
          <w:rFonts w:hint="eastAsia"/>
          <w:sz w:val="22"/>
          <w:szCs w:val="22"/>
        </w:rPr>
        <w:t>1.</w:t>
      </w:r>
      <w:r>
        <w:rPr>
          <w:rFonts w:hint="eastAsia"/>
          <w:sz w:val="22"/>
          <w:szCs w:val="22"/>
        </w:rPr>
        <w:tab/>
      </w:r>
      <w:r>
        <w:rPr>
          <w:sz w:val="22"/>
          <w:szCs w:val="22"/>
        </w:rPr>
        <w:t>(</w:t>
      </w:r>
      <w:r>
        <w:rPr>
          <w:rFonts w:hint="eastAsia"/>
          <w:sz w:val="22"/>
          <w:szCs w:val="22"/>
        </w:rPr>
        <w:t xml:space="preserve">a) </w:t>
      </w:r>
      <w:r w:rsidR="00FA0AD8">
        <w:rPr>
          <w:rFonts w:hint="eastAsia"/>
          <w:sz w:val="22"/>
          <w:szCs w:val="22"/>
        </w:rPr>
        <w:t xml:space="preserve">탄산 </w:t>
      </w:r>
      <w:proofErr w:type="spellStart"/>
      <w:r w:rsidR="00FA0AD8">
        <w:rPr>
          <w:rFonts w:hint="eastAsia"/>
          <w:sz w:val="22"/>
          <w:szCs w:val="22"/>
        </w:rPr>
        <w:t>무수화</w:t>
      </w:r>
      <w:proofErr w:type="spellEnd"/>
      <w:r w:rsidR="006B0646">
        <w:rPr>
          <w:rFonts w:hint="eastAsia"/>
          <w:sz w:val="22"/>
          <w:szCs w:val="22"/>
        </w:rPr>
        <w:t xml:space="preserve"> </w:t>
      </w:r>
      <w:r w:rsidR="00FA0AD8">
        <w:rPr>
          <w:rFonts w:hint="eastAsia"/>
          <w:sz w:val="22"/>
          <w:szCs w:val="22"/>
        </w:rPr>
        <w:t>효소(carbonic anhy</w:t>
      </w:r>
      <w:r w:rsidR="00FA0AD8">
        <w:rPr>
          <w:sz w:val="22"/>
          <w:szCs w:val="22"/>
        </w:rPr>
        <w:t>drase</w:t>
      </w:r>
      <w:r w:rsidR="00FA0AD8">
        <w:rPr>
          <w:rFonts w:hint="eastAsia"/>
          <w:sz w:val="22"/>
          <w:szCs w:val="22"/>
        </w:rPr>
        <w:t xml:space="preserve">)는 아래와 같은 반응을 </w:t>
      </w:r>
      <w:proofErr w:type="spellStart"/>
      <w:r w:rsidR="00FA0AD8">
        <w:rPr>
          <w:rFonts w:hint="eastAsia"/>
          <w:sz w:val="22"/>
          <w:szCs w:val="22"/>
        </w:rPr>
        <w:t>촉매한다</w:t>
      </w:r>
      <w:proofErr w:type="spellEnd"/>
      <w:r w:rsidR="00FA0AD8">
        <w:rPr>
          <w:rFonts w:hint="eastAsia"/>
          <w:sz w:val="22"/>
          <w:szCs w:val="22"/>
        </w:rPr>
        <w:t>.</w:t>
      </w:r>
      <w:r w:rsidR="00FA0AD8">
        <w:rPr>
          <w:sz w:val="22"/>
          <w:szCs w:val="22"/>
        </w:rPr>
        <w:t xml:space="preserve"> </w:t>
      </w:r>
      <w:r w:rsidR="00FA0AD8">
        <w:rPr>
          <w:rFonts w:hint="eastAsia"/>
          <w:sz w:val="22"/>
          <w:szCs w:val="22"/>
        </w:rPr>
        <w:t>이 효소의 첫</w:t>
      </w:r>
      <w:r w:rsidR="009C0EE8">
        <w:rPr>
          <w:rFonts w:hint="eastAsia"/>
          <w:sz w:val="22"/>
          <w:szCs w:val="22"/>
        </w:rPr>
        <w:t xml:space="preserve"> </w:t>
      </w:r>
      <w:r w:rsidR="00FA0AD8">
        <w:rPr>
          <w:rFonts w:hint="eastAsia"/>
          <w:sz w:val="22"/>
          <w:szCs w:val="22"/>
        </w:rPr>
        <w:t xml:space="preserve">번째 </w:t>
      </w:r>
      <w:r w:rsidR="00FA0AD8" w:rsidRPr="00547700">
        <w:rPr>
          <w:rFonts w:hAnsi="바탕"/>
          <w:sz w:val="22"/>
          <w:szCs w:val="22"/>
        </w:rPr>
        <w:t>EC</w:t>
      </w:r>
      <w:r w:rsidR="005060F8" w:rsidRPr="00547700">
        <w:rPr>
          <w:rFonts w:hAnsi="바탕"/>
          <w:sz w:val="22"/>
          <w:szCs w:val="22"/>
        </w:rPr>
        <w:t>(</w:t>
      </w:r>
      <w:r w:rsidR="005060F8" w:rsidRPr="00547700">
        <w:rPr>
          <w:rStyle w:val="tgc"/>
          <w:rFonts w:hAnsi="바탕" w:cs="Arial"/>
          <w:color w:val="222222"/>
          <w:sz w:val="22"/>
          <w:szCs w:val="22"/>
        </w:rPr>
        <w:t>Enzyme Commission</w:t>
      </w:r>
      <w:r w:rsidR="005060F8" w:rsidRPr="00547700">
        <w:rPr>
          <w:rFonts w:hAnsi="바탕"/>
          <w:sz w:val="22"/>
          <w:szCs w:val="22"/>
        </w:rPr>
        <w:t>)</w:t>
      </w:r>
      <w:r w:rsidR="00FA0AD8" w:rsidRPr="00547700">
        <w:rPr>
          <w:rFonts w:hAnsi="바탕"/>
          <w:sz w:val="22"/>
          <w:szCs w:val="22"/>
        </w:rPr>
        <w:t xml:space="preserve"> </w:t>
      </w:r>
      <w:r w:rsidR="00FA0AD8" w:rsidRPr="00547700">
        <w:rPr>
          <w:rFonts w:hAnsi="바탕" w:hint="eastAsia"/>
          <w:sz w:val="22"/>
          <w:szCs w:val="22"/>
        </w:rPr>
        <w:t>number</w:t>
      </w:r>
      <w:r w:rsidR="00FA0AD8">
        <w:rPr>
          <w:rFonts w:hint="eastAsia"/>
          <w:sz w:val="22"/>
          <w:szCs w:val="22"/>
        </w:rPr>
        <w:t>는 무엇인가?</w:t>
      </w:r>
      <w:r w:rsidR="00515411">
        <w:rPr>
          <w:sz w:val="22"/>
          <w:szCs w:val="22"/>
        </w:rPr>
        <w:t xml:space="preserve"> (1</w:t>
      </w:r>
      <w:r w:rsidR="00DC3296">
        <w:rPr>
          <w:sz w:val="22"/>
          <w:szCs w:val="22"/>
        </w:rPr>
        <w:t>0</w:t>
      </w:r>
      <w:r w:rsidR="006B0646">
        <w:rPr>
          <w:sz w:val="22"/>
          <w:szCs w:val="22"/>
        </w:rPr>
        <w:t xml:space="preserve"> </w:t>
      </w:r>
      <w:r w:rsidR="006B0646">
        <w:rPr>
          <w:rFonts w:hint="eastAsia"/>
          <w:sz w:val="22"/>
          <w:szCs w:val="22"/>
        </w:rPr>
        <w:t>점)</w:t>
      </w:r>
    </w:p>
    <w:p w:rsidR="008E454E" w:rsidRDefault="008E454E" w:rsidP="00754C7A">
      <w:pPr>
        <w:tabs>
          <w:tab w:val="left" w:pos="284"/>
        </w:tabs>
        <w:spacing w:line="360" w:lineRule="auto"/>
        <w:ind w:left="284" w:hangingChars="129" w:hanging="284"/>
        <w:rPr>
          <w:sz w:val="22"/>
          <w:szCs w:val="22"/>
        </w:rPr>
      </w:pPr>
    </w:p>
    <w:p w:rsidR="00000183" w:rsidRDefault="00FA0AD8" w:rsidP="00754C7A">
      <w:pPr>
        <w:tabs>
          <w:tab w:val="left" w:pos="284"/>
        </w:tabs>
        <w:spacing w:line="360" w:lineRule="auto"/>
        <w:ind w:left="284" w:hangingChars="129" w:hanging="284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CO</w:t>
      </w:r>
      <w:r w:rsidRPr="00373779">
        <w:rPr>
          <w:rFonts w:hint="eastAsia"/>
          <w:sz w:val="22"/>
          <w:szCs w:val="22"/>
          <w:vertAlign w:val="subscript"/>
        </w:rPr>
        <w:t>2</w:t>
      </w:r>
      <w:r>
        <w:rPr>
          <w:rFonts w:hint="eastAsia"/>
          <w:sz w:val="22"/>
          <w:szCs w:val="22"/>
        </w:rPr>
        <w:t xml:space="preserve"> + H</w:t>
      </w:r>
      <w:r w:rsidRPr="00373779">
        <w:rPr>
          <w:rFonts w:hint="eastAsia"/>
          <w:sz w:val="22"/>
          <w:szCs w:val="22"/>
          <w:vertAlign w:val="subscript"/>
        </w:rPr>
        <w:t>2</w:t>
      </w:r>
      <w:r>
        <w:rPr>
          <w:rFonts w:hint="eastAsia"/>
          <w:sz w:val="22"/>
          <w:szCs w:val="22"/>
        </w:rPr>
        <w:t xml:space="preserve">O </w:t>
      </w:r>
      <w:r w:rsidR="00373779">
        <w:rPr>
          <w:rFonts w:hAnsi="바탕" w:hint="eastAsia"/>
          <w:sz w:val="22"/>
          <w:szCs w:val="22"/>
        </w:rPr>
        <w:t>↔</w:t>
      </w:r>
      <w:r>
        <w:rPr>
          <w:sz w:val="22"/>
          <w:szCs w:val="22"/>
        </w:rPr>
        <w:t xml:space="preserve"> H</w:t>
      </w:r>
      <w:r w:rsidRPr="00373779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>CO</w:t>
      </w:r>
      <w:r w:rsidRPr="00373779">
        <w:rPr>
          <w:sz w:val="22"/>
          <w:szCs w:val="22"/>
          <w:vertAlign w:val="subscript"/>
        </w:rPr>
        <w:t>3</w:t>
      </w:r>
    </w:p>
    <w:p w:rsidR="00DE7CD4" w:rsidRDefault="00DE7CD4" w:rsidP="00754C7A">
      <w:pPr>
        <w:tabs>
          <w:tab w:val="left" w:pos="284"/>
        </w:tabs>
        <w:spacing w:line="360" w:lineRule="auto"/>
        <w:ind w:left="284" w:hangingChars="129" w:hanging="284"/>
        <w:rPr>
          <w:sz w:val="22"/>
          <w:szCs w:val="22"/>
        </w:rPr>
      </w:pPr>
    </w:p>
    <w:p w:rsidR="000A2518" w:rsidRDefault="000A2518" w:rsidP="00754C7A">
      <w:pPr>
        <w:tabs>
          <w:tab w:val="left" w:pos="284"/>
        </w:tabs>
        <w:spacing w:line="360" w:lineRule="auto"/>
        <w:ind w:left="284" w:hangingChars="129" w:hanging="284"/>
        <w:rPr>
          <w:sz w:val="22"/>
          <w:szCs w:val="22"/>
        </w:rPr>
      </w:pPr>
      <w:r>
        <w:rPr>
          <w:sz w:val="22"/>
          <w:szCs w:val="22"/>
        </w:rPr>
        <w:tab/>
        <w:t xml:space="preserve">(b) </w:t>
      </w:r>
      <w:r>
        <w:rPr>
          <w:rFonts w:hint="eastAsia"/>
          <w:sz w:val="22"/>
          <w:szCs w:val="22"/>
        </w:rPr>
        <w:t xml:space="preserve">만약 </w:t>
      </w:r>
      <w:r>
        <w:rPr>
          <w:sz w:val="22"/>
          <w:szCs w:val="22"/>
        </w:rPr>
        <w:t xml:space="preserve">10 </w:t>
      </w:r>
      <w:r w:rsidR="00343BBF">
        <w:rPr>
          <w:rFonts w:hAnsi="바탕" w:hint="eastAsia"/>
          <w:sz w:val="22"/>
          <w:szCs w:val="22"/>
        </w:rPr>
        <w:t>µ</w:t>
      </w:r>
      <w:r>
        <w:rPr>
          <w:rFonts w:hint="eastAsia"/>
          <w:sz w:val="22"/>
          <w:szCs w:val="22"/>
        </w:rPr>
        <w:t xml:space="preserve">g의 순수한 탄산 </w:t>
      </w:r>
      <w:proofErr w:type="spellStart"/>
      <w:r>
        <w:rPr>
          <w:rFonts w:hint="eastAsia"/>
          <w:sz w:val="22"/>
          <w:szCs w:val="22"/>
        </w:rPr>
        <w:t>무수화</w:t>
      </w:r>
      <w:proofErr w:type="spellEnd"/>
      <w:r>
        <w:rPr>
          <w:rFonts w:hint="eastAsia"/>
          <w:sz w:val="22"/>
          <w:szCs w:val="22"/>
        </w:rPr>
        <w:t xml:space="preserve"> 효소(분자량:</w:t>
      </w:r>
      <w:r>
        <w:rPr>
          <w:sz w:val="22"/>
          <w:szCs w:val="22"/>
        </w:rPr>
        <w:t xml:space="preserve"> 30,000)</w:t>
      </w:r>
      <w:r>
        <w:rPr>
          <w:rFonts w:hint="eastAsia"/>
          <w:sz w:val="22"/>
          <w:szCs w:val="22"/>
        </w:rPr>
        <w:t xml:space="preserve">가 </w:t>
      </w:r>
      <w:proofErr w:type="spellStart"/>
      <w:r w:rsidRPr="000A2518">
        <w:rPr>
          <w:i/>
          <w:sz w:val="22"/>
          <w:szCs w:val="22"/>
        </w:rPr>
        <w:t>V</w:t>
      </w:r>
      <w:r w:rsidRPr="000A2518">
        <w:rPr>
          <w:sz w:val="22"/>
          <w:szCs w:val="22"/>
          <w:vertAlign w:val="subscript"/>
        </w:rPr>
        <w:t>max</w:t>
      </w:r>
      <w:proofErr w:type="spellEnd"/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조건하에서 </w:t>
      </w:r>
      <w:r>
        <w:rPr>
          <w:sz w:val="22"/>
          <w:szCs w:val="22"/>
        </w:rPr>
        <w:t>1</w:t>
      </w:r>
      <w:r>
        <w:rPr>
          <w:rFonts w:hint="eastAsia"/>
          <w:sz w:val="22"/>
          <w:szCs w:val="22"/>
        </w:rPr>
        <w:t xml:space="preserve">분에 </w:t>
      </w:r>
      <w:r>
        <w:rPr>
          <w:sz w:val="22"/>
          <w:szCs w:val="22"/>
        </w:rPr>
        <w:t>0.30</w:t>
      </w:r>
      <w:r w:rsidR="005E1C33">
        <w:rPr>
          <w:sz w:val="22"/>
          <w:szCs w:val="22"/>
        </w:rPr>
        <w:t xml:space="preserve"> </w:t>
      </w:r>
      <w:r>
        <w:rPr>
          <w:sz w:val="22"/>
          <w:szCs w:val="22"/>
        </w:rPr>
        <w:t>g</w:t>
      </w:r>
      <w:r>
        <w:rPr>
          <w:rFonts w:hint="eastAsia"/>
          <w:sz w:val="22"/>
          <w:szCs w:val="22"/>
        </w:rPr>
        <w:t xml:space="preserve">의 </w:t>
      </w:r>
      <w:r>
        <w:rPr>
          <w:sz w:val="22"/>
          <w:szCs w:val="22"/>
        </w:rPr>
        <w:t>CO</w:t>
      </w:r>
      <w:r w:rsidRPr="000A2518">
        <w:rPr>
          <w:sz w:val="22"/>
          <w:szCs w:val="22"/>
          <w:vertAlign w:val="subscript"/>
        </w:rPr>
        <w:t>2</w:t>
      </w:r>
      <w:r>
        <w:rPr>
          <w:rFonts w:hint="eastAsia"/>
          <w:sz w:val="22"/>
          <w:szCs w:val="22"/>
        </w:rPr>
        <w:t>를 수화한다면 이 효소의</w:t>
      </w:r>
      <w:r w:rsidR="009D59AE">
        <w:rPr>
          <w:rFonts w:hint="eastAsia"/>
          <w:sz w:val="22"/>
          <w:szCs w:val="22"/>
        </w:rPr>
        <w:t xml:space="preserve"> </w:t>
      </w:r>
      <w:r w:rsidR="009D59AE">
        <w:rPr>
          <w:sz w:val="22"/>
          <w:szCs w:val="22"/>
        </w:rPr>
        <w:t>turnover number(</w:t>
      </w:r>
      <w:proofErr w:type="spellStart"/>
      <w:r w:rsidRPr="000A2518">
        <w:rPr>
          <w:i/>
          <w:sz w:val="22"/>
          <w:szCs w:val="22"/>
        </w:rPr>
        <w:t>k</w:t>
      </w:r>
      <w:r w:rsidRPr="000A2518">
        <w:rPr>
          <w:sz w:val="22"/>
          <w:szCs w:val="22"/>
          <w:vertAlign w:val="subscript"/>
        </w:rPr>
        <w:t>cat</w:t>
      </w:r>
      <w:proofErr w:type="spellEnd"/>
      <w:r w:rsidR="009D59AE">
        <w:rPr>
          <w:sz w:val="22"/>
          <w:szCs w:val="22"/>
        </w:rPr>
        <w:t>)</w:t>
      </w:r>
      <w:r w:rsidR="00A841A8"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값은 얼마인가?</w:t>
      </w:r>
      <w:r>
        <w:rPr>
          <w:sz w:val="22"/>
          <w:szCs w:val="22"/>
        </w:rPr>
        <w:t xml:space="preserve"> (</w:t>
      </w:r>
      <w:r w:rsidR="00515411">
        <w:rPr>
          <w:sz w:val="22"/>
          <w:szCs w:val="22"/>
        </w:rPr>
        <w:t>1</w:t>
      </w:r>
      <w:r w:rsidR="00DC3296">
        <w:rPr>
          <w:sz w:val="22"/>
          <w:szCs w:val="22"/>
        </w:rPr>
        <w:t>0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점)</w:t>
      </w:r>
    </w:p>
    <w:p w:rsidR="000A2518" w:rsidRDefault="000A2518" w:rsidP="00754C7A">
      <w:pPr>
        <w:tabs>
          <w:tab w:val="left" w:pos="284"/>
        </w:tabs>
        <w:spacing w:line="360" w:lineRule="auto"/>
        <w:rPr>
          <w:sz w:val="22"/>
          <w:szCs w:val="22"/>
        </w:rPr>
      </w:pPr>
    </w:p>
    <w:p w:rsidR="00F04D87" w:rsidRDefault="000E56FF" w:rsidP="00754C7A">
      <w:pPr>
        <w:tabs>
          <w:tab w:val="left" w:pos="284"/>
        </w:tabs>
        <w:spacing w:line="360" w:lineRule="auto"/>
        <w:ind w:left="284" w:hangingChars="129" w:hanging="284"/>
        <w:rPr>
          <w:sz w:val="22"/>
          <w:szCs w:val="22"/>
        </w:rPr>
      </w:pPr>
      <w:r>
        <w:rPr>
          <w:rFonts w:hint="eastAsia"/>
          <w:sz w:val="22"/>
          <w:szCs w:val="22"/>
        </w:rPr>
        <w:t>2</w:t>
      </w:r>
      <w:r w:rsidR="00F04D87">
        <w:rPr>
          <w:rFonts w:hint="eastAsia"/>
          <w:sz w:val="22"/>
          <w:szCs w:val="22"/>
        </w:rPr>
        <w:t xml:space="preserve">. </w:t>
      </w:r>
      <w:proofErr w:type="spellStart"/>
      <w:r w:rsidR="006D2BCF">
        <w:rPr>
          <w:rFonts w:hint="eastAsia"/>
          <w:sz w:val="22"/>
          <w:szCs w:val="22"/>
        </w:rPr>
        <w:t>글루탐산</w:t>
      </w:r>
      <w:proofErr w:type="spellEnd"/>
      <w:r w:rsidR="006D2BCF">
        <w:rPr>
          <w:rFonts w:hint="eastAsia"/>
          <w:sz w:val="22"/>
          <w:szCs w:val="22"/>
        </w:rPr>
        <w:t xml:space="preserve"> </w:t>
      </w:r>
      <w:proofErr w:type="spellStart"/>
      <w:r w:rsidR="006D2BCF">
        <w:rPr>
          <w:rFonts w:hint="eastAsia"/>
          <w:sz w:val="22"/>
          <w:szCs w:val="22"/>
        </w:rPr>
        <w:t>탈탄산</w:t>
      </w:r>
      <w:proofErr w:type="spellEnd"/>
      <w:r w:rsidR="006B0646">
        <w:rPr>
          <w:rFonts w:hint="eastAsia"/>
          <w:sz w:val="22"/>
          <w:szCs w:val="22"/>
        </w:rPr>
        <w:t xml:space="preserve"> </w:t>
      </w:r>
      <w:r w:rsidR="006D2BCF">
        <w:rPr>
          <w:rFonts w:hint="eastAsia"/>
          <w:sz w:val="22"/>
          <w:szCs w:val="22"/>
        </w:rPr>
        <w:t>효소(</w:t>
      </w:r>
      <w:r w:rsidR="006D2BCF">
        <w:rPr>
          <w:sz w:val="22"/>
          <w:szCs w:val="22"/>
        </w:rPr>
        <w:t>glutamate</w:t>
      </w:r>
      <w:r w:rsidR="006D2BCF">
        <w:rPr>
          <w:rFonts w:hint="eastAsia"/>
          <w:sz w:val="22"/>
          <w:szCs w:val="22"/>
        </w:rPr>
        <w:t xml:space="preserve"> decarboxylase)는 고부가가치 </w:t>
      </w:r>
      <w:proofErr w:type="spellStart"/>
      <w:r w:rsidR="006D2BCF">
        <w:rPr>
          <w:rFonts w:hint="eastAsia"/>
          <w:sz w:val="22"/>
          <w:szCs w:val="22"/>
        </w:rPr>
        <w:t>식품소재인</w:t>
      </w:r>
      <w:proofErr w:type="spellEnd"/>
      <w:r w:rsidR="006D2BCF">
        <w:rPr>
          <w:rFonts w:hint="eastAsia"/>
          <w:sz w:val="22"/>
          <w:szCs w:val="22"/>
        </w:rPr>
        <w:t xml:space="preserve"> GABA(</w:t>
      </w:r>
      <w:proofErr w:type="spellStart"/>
      <w:r w:rsidR="006D2BCF">
        <w:rPr>
          <w:rFonts w:hAnsi="바탕" w:hint="eastAsia"/>
          <w:sz w:val="22"/>
          <w:szCs w:val="22"/>
        </w:rPr>
        <w:t>γ</w:t>
      </w:r>
      <w:proofErr w:type="spellEnd"/>
      <w:r w:rsidR="006D2BCF">
        <w:rPr>
          <w:rFonts w:hint="eastAsia"/>
          <w:sz w:val="22"/>
          <w:szCs w:val="22"/>
        </w:rPr>
        <w:t xml:space="preserve">-aminobutyric acid)를 생산하는 중요한 효소이다. </w:t>
      </w:r>
      <w:r w:rsidR="006B5197">
        <w:rPr>
          <w:rFonts w:hint="eastAsia"/>
          <w:sz w:val="22"/>
          <w:szCs w:val="22"/>
        </w:rPr>
        <w:t>미생물로부터</w:t>
      </w:r>
      <w:r w:rsidR="006D2BCF">
        <w:rPr>
          <w:rFonts w:hint="eastAsia"/>
          <w:sz w:val="22"/>
          <w:szCs w:val="22"/>
        </w:rPr>
        <w:t xml:space="preserve"> </w:t>
      </w:r>
      <w:proofErr w:type="spellStart"/>
      <w:r w:rsidR="006D2BCF">
        <w:rPr>
          <w:rFonts w:hint="eastAsia"/>
          <w:sz w:val="22"/>
          <w:szCs w:val="22"/>
        </w:rPr>
        <w:t>분리정제한</w:t>
      </w:r>
      <w:proofErr w:type="spellEnd"/>
      <w:r w:rsidR="006D2BCF">
        <w:rPr>
          <w:rFonts w:hint="eastAsia"/>
          <w:sz w:val="22"/>
          <w:szCs w:val="22"/>
        </w:rPr>
        <w:t xml:space="preserve"> </w:t>
      </w:r>
      <w:proofErr w:type="spellStart"/>
      <w:r w:rsidR="006D2BCF">
        <w:rPr>
          <w:rFonts w:hint="eastAsia"/>
          <w:sz w:val="22"/>
          <w:szCs w:val="22"/>
        </w:rPr>
        <w:t>글루탐산</w:t>
      </w:r>
      <w:proofErr w:type="spellEnd"/>
      <w:r w:rsidR="006D2BCF">
        <w:rPr>
          <w:rFonts w:hint="eastAsia"/>
          <w:sz w:val="22"/>
          <w:szCs w:val="22"/>
        </w:rPr>
        <w:t xml:space="preserve"> </w:t>
      </w:r>
      <w:proofErr w:type="spellStart"/>
      <w:r w:rsidR="006D2BCF">
        <w:rPr>
          <w:rFonts w:hint="eastAsia"/>
          <w:sz w:val="22"/>
          <w:szCs w:val="22"/>
        </w:rPr>
        <w:t>탈탄산</w:t>
      </w:r>
      <w:proofErr w:type="spellEnd"/>
      <w:r w:rsidR="009C0EE8">
        <w:rPr>
          <w:rFonts w:hint="eastAsia"/>
          <w:sz w:val="22"/>
          <w:szCs w:val="22"/>
        </w:rPr>
        <w:t xml:space="preserve"> </w:t>
      </w:r>
      <w:r w:rsidR="006D2BCF">
        <w:rPr>
          <w:rFonts w:hint="eastAsia"/>
          <w:sz w:val="22"/>
          <w:szCs w:val="22"/>
        </w:rPr>
        <w:t xml:space="preserve">효소의 분자량은 SDS-PAGE 실험 결과 57 </w:t>
      </w:r>
      <w:proofErr w:type="spellStart"/>
      <w:r w:rsidR="006D2BCF">
        <w:rPr>
          <w:rFonts w:hint="eastAsia"/>
          <w:sz w:val="22"/>
          <w:szCs w:val="22"/>
        </w:rPr>
        <w:t>kDa</w:t>
      </w:r>
      <w:proofErr w:type="spellEnd"/>
      <w:r w:rsidR="006D2BCF">
        <w:rPr>
          <w:rFonts w:hint="eastAsia"/>
          <w:sz w:val="22"/>
          <w:szCs w:val="22"/>
        </w:rPr>
        <w:t xml:space="preserve"> 이었으나, 겔 여과 </w:t>
      </w:r>
      <w:proofErr w:type="spellStart"/>
      <w:r w:rsidR="006D2BCF">
        <w:rPr>
          <w:rFonts w:hint="eastAsia"/>
          <w:sz w:val="22"/>
          <w:szCs w:val="22"/>
        </w:rPr>
        <w:t>크로마토그래피</w:t>
      </w:r>
      <w:proofErr w:type="spellEnd"/>
      <w:r w:rsidR="006D2BCF">
        <w:rPr>
          <w:rFonts w:hint="eastAsia"/>
          <w:sz w:val="22"/>
          <w:szCs w:val="22"/>
        </w:rPr>
        <w:t xml:space="preserve">(gel filtration chromatography) 분석 결과 분자량은 110 </w:t>
      </w:r>
      <w:proofErr w:type="spellStart"/>
      <w:r w:rsidR="006D2BCF">
        <w:rPr>
          <w:rFonts w:hint="eastAsia"/>
          <w:sz w:val="22"/>
          <w:szCs w:val="22"/>
        </w:rPr>
        <w:t>kDa</w:t>
      </w:r>
      <w:proofErr w:type="spellEnd"/>
      <w:r w:rsidR="006D2BCF">
        <w:rPr>
          <w:rFonts w:hint="eastAsia"/>
          <w:sz w:val="22"/>
          <w:szCs w:val="22"/>
        </w:rPr>
        <w:t>이었다. 이 실험 결과를 설명하시오. (20 점)</w:t>
      </w:r>
    </w:p>
    <w:p w:rsidR="00B97116" w:rsidRDefault="00B97116" w:rsidP="009C0EE8">
      <w:pPr>
        <w:tabs>
          <w:tab w:val="left" w:pos="360"/>
        </w:tabs>
        <w:spacing w:line="360" w:lineRule="auto"/>
        <w:rPr>
          <w:sz w:val="22"/>
          <w:szCs w:val="22"/>
        </w:rPr>
      </w:pPr>
    </w:p>
    <w:p w:rsidR="006D2BCF" w:rsidRDefault="006D2BCF" w:rsidP="00754C7A">
      <w:pPr>
        <w:tabs>
          <w:tab w:val="left" w:pos="360"/>
        </w:tabs>
        <w:spacing w:line="360" w:lineRule="auto"/>
        <w:ind w:left="359" w:hangingChars="163" w:hanging="359"/>
        <w:rPr>
          <w:sz w:val="22"/>
          <w:szCs w:val="22"/>
        </w:rPr>
      </w:pPr>
      <w:r>
        <w:rPr>
          <w:sz w:val="22"/>
          <w:szCs w:val="22"/>
        </w:rPr>
        <w:t>3</w:t>
      </w:r>
      <w:r w:rsidR="000D7995">
        <w:rPr>
          <w:rFonts w:hint="eastAsia"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proofErr w:type="spellStart"/>
      <w:r w:rsidR="00B3562F">
        <w:rPr>
          <w:rFonts w:hint="eastAsia"/>
          <w:sz w:val="22"/>
          <w:szCs w:val="22"/>
        </w:rPr>
        <w:t>지질분해</w:t>
      </w:r>
      <w:proofErr w:type="spellEnd"/>
      <w:r w:rsidR="00242B27">
        <w:rPr>
          <w:rFonts w:hint="eastAsia"/>
          <w:sz w:val="22"/>
          <w:szCs w:val="22"/>
        </w:rPr>
        <w:t xml:space="preserve"> </w:t>
      </w:r>
      <w:r w:rsidR="00B3562F">
        <w:rPr>
          <w:rFonts w:hint="eastAsia"/>
          <w:sz w:val="22"/>
          <w:szCs w:val="22"/>
        </w:rPr>
        <w:t>효소(</w:t>
      </w:r>
      <w:r w:rsidR="00B3562F">
        <w:rPr>
          <w:sz w:val="22"/>
          <w:szCs w:val="22"/>
        </w:rPr>
        <w:t>lipase</w:t>
      </w:r>
      <w:r w:rsidR="00B3562F">
        <w:rPr>
          <w:rFonts w:hint="eastAsia"/>
          <w:sz w:val="22"/>
          <w:szCs w:val="22"/>
        </w:rPr>
        <w:t xml:space="preserve">)는 아래와 같은 </w:t>
      </w:r>
      <w:r w:rsidR="00242B27">
        <w:rPr>
          <w:rFonts w:hint="eastAsia"/>
          <w:sz w:val="22"/>
          <w:szCs w:val="22"/>
        </w:rPr>
        <w:t xml:space="preserve">가수분해 </w:t>
      </w:r>
      <w:r w:rsidR="00B3562F">
        <w:rPr>
          <w:rFonts w:hint="eastAsia"/>
          <w:sz w:val="22"/>
          <w:szCs w:val="22"/>
        </w:rPr>
        <w:t>반응을 통해 지방을 분해할 수 있다.</w:t>
      </w:r>
    </w:p>
    <w:p w:rsidR="00EF24C1" w:rsidRDefault="00EF24C1" w:rsidP="00B3562F">
      <w:pPr>
        <w:tabs>
          <w:tab w:val="left" w:pos="360"/>
        </w:tabs>
        <w:spacing w:line="360" w:lineRule="auto"/>
        <w:ind w:left="359" w:hangingChars="163" w:hanging="359"/>
        <w:jc w:val="center"/>
        <w:rPr>
          <w:sz w:val="22"/>
          <w:szCs w:val="22"/>
        </w:rPr>
      </w:pPr>
    </w:p>
    <w:p w:rsidR="00B3562F" w:rsidRDefault="00B3562F" w:rsidP="00B3562F">
      <w:pPr>
        <w:tabs>
          <w:tab w:val="left" w:pos="360"/>
        </w:tabs>
        <w:spacing w:line="360" w:lineRule="auto"/>
        <w:ind w:left="359" w:hangingChars="163" w:hanging="359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지방 </w:t>
      </w:r>
      <w:r w:rsidR="00242B27">
        <w:rPr>
          <w:sz w:val="22"/>
          <w:szCs w:val="22"/>
        </w:rPr>
        <w:t xml:space="preserve">+ </w:t>
      </w:r>
      <w:r w:rsidR="00242B27">
        <w:rPr>
          <w:rFonts w:hint="eastAsia"/>
          <w:sz w:val="22"/>
          <w:szCs w:val="22"/>
        </w:rPr>
        <w:t xml:space="preserve">물 </w:t>
      </w:r>
      <w:r>
        <w:rPr>
          <w:rFonts w:hAnsi="바탕" w:hint="eastAsia"/>
          <w:sz w:val="22"/>
          <w:szCs w:val="22"/>
        </w:rPr>
        <w:t>→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지방산 </w:t>
      </w:r>
      <w:r>
        <w:rPr>
          <w:sz w:val="22"/>
          <w:szCs w:val="22"/>
        </w:rPr>
        <w:t xml:space="preserve">+ </w:t>
      </w:r>
      <w:proofErr w:type="spellStart"/>
      <w:r>
        <w:rPr>
          <w:rFonts w:hint="eastAsia"/>
          <w:sz w:val="22"/>
          <w:szCs w:val="22"/>
        </w:rPr>
        <w:t>글리세롤</w:t>
      </w:r>
      <w:proofErr w:type="spellEnd"/>
    </w:p>
    <w:p w:rsidR="00EF24C1" w:rsidRPr="00EF24C1" w:rsidRDefault="00EF24C1" w:rsidP="00B3562F">
      <w:pPr>
        <w:tabs>
          <w:tab w:val="left" w:pos="360"/>
        </w:tabs>
        <w:spacing w:line="360" w:lineRule="auto"/>
        <w:ind w:left="359" w:hangingChars="163" w:hanging="359"/>
        <w:jc w:val="center"/>
        <w:rPr>
          <w:sz w:val="22"/>
          <w:szCs w:val="22"/>
        </w:rPr>
      </w:pPr>
    </w:p>
    <w:p w:rsidR="006D2BCF" w:rsidRDefault="00B3562F" w:rsidP="00954C58">
      <w:pPr>
        <w:tabs>
          <w:tab w:val="left" w:pos="284"/>
        </w:tabs>
        <w:spacing w:line="360" w:lineRule="auto"/>
        <w:ind w:left="284" w:hangingChars="129" w:hanging="284"/>
        <w:rPr>
          <w:sz w:val="22"/>
          <w:szCs w:val="22"/>
        </w:rPr>
      </w:pPr>
      <w:r>
        <w:rPr>
          <w:sz w:val="22"/>
          <w:szCs w:val="22"/>
        </w:rPr>
        <w:tab/>
      </w:r>
      <w:r w:rsidR="00954C58">
        <w:rPr>
          <w:rFonts w:hint="eastAsia"/>
          <w:sz w:val="22"/>
          <w:szCs w:val="22"/>
        </w:rPr>
        <w:t xml:space="preserve">새로 발견된 </w:t>
      </w:r>
      <w:proofErr w:type="spellStart"/>
      <w:r w:rsidR="00954C58">
        <w:rPr>
          <w:rFonts w:hint="eastAsia"/>
          <w:sz w:val="22"/>
          <w:szCs w:val="22"/>
        </w:rPr>
        <w:t>지질분해</w:t>
      </w:r>
      <w:proofErr w:type="spellEnd"/>
      <w:r w:rsidR="00954C58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효소</w:t>
      </w:r>
      <w:r w:rsidR="00FE367B">
        <w:rPr>
          <w:rFonts w:hint="eastAsia"/>
          <w:sz w:val="22"/>
          <w:szCs w:val="22"/>
        </w:rPr>
        <w:t>는</w:t>
      </w:r>
      <w:r w:rsidR="00B51430">
        <w:rPr>
          <w:rFonts w:hint="eastAsia"/>
          <w:sz w:val="22"/>
          <w:szCs w:val="22"/>
        </w:rPr>
        <w:t xml:space="preserve"> </w:t>
      </w:r>
      <w:r w:rsidR="00B51430" w:rsidRPr="00B51430">
        <w:rPr>
          <w:i/>
          <w:sz w:val="22"/>
          <w:szCs w:val="22"/>
        </w:rPr>
        <w:t>K</w:t>
      </w:r>
      <w:r w:rsidR="00B51430" w:rsidRPr="00B51430">
        <w:rPr>
          <w:sz w:val="22"/>
          <w:szCs w:val="22"/>
          <w:vertAlign w:val="subscript"/>
        </w:rPr>
        <w:t>m</w:t>
      </w:r>
      <w:r w:rsidR="00B51430">
        <w:rPr>
          <w:sz w:val="22"/>
          <w:szCs w:val="22"/>
        </w:rPr>
        <w:t xml:space="preserve"> </w:t>
      </w:r>
      <w:r w:rsidR="00B51430">
        <w:rPr>
          <w:rFonts w:hint="eastAsia"/>
          <w:sz w:val="22"/>
          <w:szCs w:val="22"/>
        </w:rPr>
        <w:t>값</w:t>
      </w:r>
      <w:r w:rsidR="00954C58">
        <w:rPr>
          <w:rFonts w:hint="eastAsia"/>
          <w:sz w:val="22"/>
          <w:szCs w:val="22"/>
        </w:rPr>
        <w:t>이</w:t>
      </w:r>
      <w:r w:rsidR="00B51430">
        <w:rPr>
          <w:rFonts w:hint="eastAsia"/>
          <w:sz w:val="22"/>
          <w:szCs w:val="22"/>
        </w:rPr>
        <w:t xml:space="preserve"> 매우 낮</w:t>
      </w:r>
      <w:r w:rsidR="00FE367B">
        <w:rPr>
          <w:rFonts w:hint="eastAsia"/>
          <w:sz w:val="22"/>
          <w:szCs w:val="22"/>
        </w:rPr>
        <w:t>았으</w:t>
      </w:r>
      <w:r w:rsidR="00B51430">
        <w:rPr>
          <w:rFonts w:hint="eastAsia"/>
          <w:sz w:val="22"/>
          <w:szCs w:val="22"/>
        </w:rPr>
        <w:t>며</w:t>
      </w:r>
      <w:r>
        <w:rPr>
          <w:rFonts w:hint="eastAsia"/>
          <w:sz w:val="22"/>
          <w:szCs w:val="22"/>
        </w:rPr>
        <w:t xml:space="preserve"> </w:t>
      </w:r>
      <w:r w:rsidR="008E6F18">
        <w:rPr>
          <w:sz w:val="22"/>
          <w:szCs w:val="22"/>
        </w:rPr>
        <w:t>7</w:t>
      </w:r>
      <w:r>
        <w:rPr>
          <w:sz w:val="22"/>
          <w:szCs w:val="22"/>
        </w:rPr>
        <w:t>0</w:t>
      </w:r>
      <w:r w:rsidR="00242B27">
        <w:rPr>
          <w:rFonts w:hAnsi="바탕" w:hint="eastAsia"/>
          <w:sz w:val="22"/>
          <w:szCs w:val="22"/>
        </w:rPr>
        <w:t>°</w:t>
      </w:r>
      <w:r w:rsidR="00242B27">
        <w:rPr>
          <w:rFonts w:hint="eastAsia"/>
          <w:sz w:val="22"/>
          <w:szCs w:val="22"/>
        </w:rPr>
        <w:t>C</w:t>
      </w:r>
      <w:r>
        <w:rPr>
          <w:rFonts w:hint="eastAsia"/>
          <w:sz w:val="22"/>
          <w:szCs w:val="22"/>
        </w:rPr>
        <w:t xml:space="preserve">에서 </w:t>
      </w:r>
      <w:r>
        <w:rPr>
          <w:sz w:val="22"/>
          <w:szCs w:val="22"/>
        </w:rPr>
        <w:t>8</w:t>
      </w:r>
      <w:r>
        <w:rPr>
          <w:rFonts w:hint="eastAsia"/>
          <w:sz w:val="22"/>
          <w:szCs w:val="22"/>
        </w:rPr>
        <w:t>분의 반감기</w:t>
      </w:r>
      <w:r w:rsidR="00C37F60">
        <w:rPr>
          <w:rFonts w:hint="eastAsia"/>
          <w:sz w:val="22"/>
          <w:szCs w:val="22"/>
        </w:rPr>
        <w:t>(</w:t>
      </w:r>
      <w:r w:rsidR="00C37F60">
        <w:rPr>
          <w:sz w:val="22"/>
          <w:szCs w:val="22"/>
        </w:rPr>
        <w:t>half-life)</w:t>
      </w:r>
      <w:r w:rsidR="00773093">
        <w:rPr>
          <w:rFonts w:hint="eastAsia"/>
          <w:sz w:val="22"/>
          <w:szCs w:val="22"/>
        </w:rPr>
        <w:t>로</w:t>
      </w:r>
      <w:r w:rsidR="00FE367B">
        <w:rPr>
          <w:rFonts w:hint="eastAsia"/>
          <w:sz w:val="22"/>
          <w:szCs w:val="22"/>
        </w:rPr>
        <w:t xml:space="preserve"> </w:t>
      </w:r>
      <w:proofErr w:type="spellStart"/>
      <w:r w:rsidR="00773093">
        <w:rPr>
          <w:rFonts w:hint="eastAsia"/>
          <w:sz w:val="22"/>
          <w:szCs w:val="22"/>
        </w:rPr>
        <w:t>비활성화</w:t>
      </w:r>
      <w:r w:rsidR="00FE367B">
        <w:rPr>
          <w:rFonts w:hint="eastAsia"/>
          <w:sz w:val="22"/>
          <w:szCs w:val="22"/>
        </w:rPr>
        <w:t>되었다</w:t>
      </w:r>
      <w:proofErr w:type="spellEnd"/>
      <w:r w:rsidR="00FE367B">
        <w:rPr>
          <w:rFonts w:hint="eastAsia"/>
          <w:sz w:val="22"/>
          <w:szCs w:val="22"/>
        </w:rPr>
        <w:t>.</w:t>
      </w:r>
      <w:r w:rsidR="00C37F60">
        <w:rPr>
          <w:sz w:val="22"/>
          <w:szCs w:val="22"/>
        </w:rPr>
        <w:t xml:space="preserve"> </w:t>
      </w:r>
      <w:r w:rsidR="00C37F60">
        <w:rPr>
          <w:rFonts w:hint="eastAsia"/>
          <w:sz w:val="22"/>
          <w:szCs w:val="22"/>
        </w:rPr>
        <w:t>다음을 구하여라.</w:t>
      </w:r>
    </w:p>
    <w:p w:rsidR="00B3562F" w:rsidRDefault="00FE367B" w:rsidP="003727D6">
      <w:pPr>
        <w:numPr>
          <w:ilvl w:val="0"/>
          <w:numId w:val="10"/>
        </w:numPr>
        <w:tabs>
          <w:tab w:val="left" w:pos="360"/>
        </w:tabs>
        <w:spacing w:line="360" w:lineRule="auto"/>
        <w:ind w:hanging="436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이 </w:t>
      </w:r>
      <w:r w:rsidR="00C37F60">
        <w:rPr>
          <w:rFonts w:hint="eastAsia"/>
          <w:sz w:val="22"/>
          <w:szCs w:val="22"/>
        </w:rPr>
        <w:t xml:space="preserve">효소의 </w:t>
      </w:r>
      <w:proofErr w:type="spellStart"/>
      <w:r w:rsidR="00C37F60">
        <w:rPr>
          <w:rFonts w:hint="eastAsia"/>
          <w:sz w:val="22"/>
          <w:szCs w:val="22"/>
        </w:rPr>
        <w:t>비활성상수</w:t>
      </w:r>
      <w:proofErr w:type="spellEnd"/>
      <w:r w:rsidR="00C37F60">
        <w:rPr>
          <w:rFonts w:hint="eastAsia"/>
          <w:sz w:val="22"/>
          <w:szCs w:val="22"/>
        </w:rPr>
        <w:t>(</w:t>
      </w:r>
      <w:proofErr w:type="spellStart"/>
      <w:r w:rsidR="00C37F60" w:rsidRPr="00C37F60">
        <w:rPr>
          <w:i/>
          <w:sz w:val="22"/>
          <w:szCs w:val="22"/>
        </w:rPr>
        <w:t>k</w:t>
      </w:r>
      <w:r w:rsidR="00C37F60" w:rsidRPr="00C37F60">
        <w:rPr>
          <w:sz w:val="22"/>
          <w:szCs w:val="22"/>
          <w:vertAlign w:val="subscript"/>
        </w:rPr>
        <w:t>d</w:t>
      </w:r>
      <w:proofErr w:type="spellEnd"/>
      <w:r w:rsidR="00C37F60">
        <w:rPr>
          <w:sz w:val="22"/>
          <w:szCs w:val="22"/>
        </w:rPr>
        <w:t>)</w:t>
      </w:r>
      <w:r w:rsidR="00AD2966">
        <w:rPr>
          <w:sz w:val="22"/>
          <w:szCs w:val="22"/>
        </w:rPr>
        <w:t xml:space="preserve"> (10 </w:t>
      </w:r>
      <w:r w:rsidR="00AD2966">
        <w:rPr>
          <w:rFonts w:hint="eastAsia"/>
          <w:sz w:val="22"/>
          <w:szCs w:val="22"/>
        </w:rPr>
        <w:t>점)</w:t>
      </w:r>
    </w:p>
    <w:p w:rsidR="00C37F60" w:rsidRPr="00B3562F" w:rsidRDefault="00C37F60" w:rsidP="003727D6">
      <w:pPr>
        <w:numPr>
          <w:ilvl w:val="0"/>
          <w:numId w:val="10"/>
        </w:numPr>
        <w:tabs>
          <w:tab w:val="left" w:pos="360"/>
        </w:tabs>
        <w:spacing w:line="360" w:lineRule="auto"/>
        <w:ind w:hanging="436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초기 지방 농도가 </w:t>
      </w:r>
      <w:r>
        <w:rPr>
          <w:sz w:val="22"/>
          <w:szCs w:val="22"/>
        </w:rPr>
        <w:t xml:space="preserve">45 </w:t>
      </w:r>
      <w:proofErr w:type="spellStart"/>
      <w:r>
        <w:rPr>
          <w:rFonts w:hint="eastAsia"/>
          <w:sz w:val="22"/>
          <w:szCs w:val="22"/>
        </w:rPr>
        <w:t>mM</w:t>
      </w:r>
      <w:proofErr w:type="spellEnd"/>
      <w:r w:rsidR="00EC0C0D"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이고 초기 가수분해 속도가 </w:t>
      </w:r>
      <w:r>
        <w:rPr>
          <w:sz w:val="22"/>
          <w:szCs w:val="22"/>
        </w:rPr>
        <w:t xml:space="preserve">0.07 </w:t>
      </w:r>
      <w:proofErr w:type="spellStart"/>
      <w:r>
        <w:rPr>
          <w:rFonts w:hint="eastAsia"/>
          <w:sz w:val="22"/>
          <w:szCs w:val="22"/>
        </w:rPr>
        <w:t>mM</w:t>
      </w:r>
      <w:proofErr w:type="spellEnd"/>
      <w:r>
        <w:rPr>
          <w:rFonts w:hint="eastAsia"/>
          <w:sz w:val="22"/>
          <w:szCs w:val="22"/>
        </w:rPr>
        <w:t>/s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일</w:t>
      </w:r>
      <w:r w:rsidR="00EC0C0D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때,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초기 지방의 </w:t>
      </w:r>
      <w:r>
        <w:rPr>
          <w:sz w:val="22"/>
          <w:szCs w:val="22"/>
        </w:rPr>
        <w:t>80%</w:t>
      </w:r>
      <w:r>
        <w:rPr>
          <w:rFonts w:hint="eastAsia"/>
          <w:sz w:val="22"/>
          <w:szCs w:val="22"/>
        </w:rPr>
        <w:t>를 분해</w:t>
      </w:r>
      <w:r w:rsidR="000719F8">
        <w:rPr>
          <w:rFonts w:hint="eastAsia"/>
          <w:sz w:val="22"/>
          <w:szCs w:val="22"/>
        </w:rPr>
        <w:t>하는데</w:t>
      </w:r>
      <w:r>
        <w:rPr>
          <w:rFonts w:hint="eastAsia"/>
          <w:sz w:val="22"/>
          <w:szCs w:val="22"/>
        </w:rPr>
        <w:t xml:space="preserve"> 걸리는 시간</w:t>
      </w:r>
      <w:r w:rsidR="00AD2966">
        <w:rPr>
          <w:rFonts w:hint="eastAsia"/>
          <w:sz w:val="22"/>
          <w:szCs w:val="22"/>
        </w:rPr>
        <w:t xml:space="preserve"> (</w:t>
      </w:r>
      <w:r w:rsidR="00DC3296">
        <w:rPr>
          <w:sz w:val="22"/>
          <w:szCs w:val="22"/>
        </w:rPr>
        <w:t>3</w:t>
      </w:r>
      <w:r w:rsidR="00AD2966">
        <w:rPr>
          <w:rFonts w:hint="eastAsia"/>
          <w:sz w:val="22"/>
          <w:szCs w:val="22"/>
        </w:rPr>
        <w:t>0</w:t>
      </w:r>
      <w:r w:rsidR="00AD2966">
        <w:rPr>
          <w:sz w:val="22"/>
          <w:szCs w:val="22"/>
        </w:rPr>
        <w:t xml:space="preserve"> </w:t>
      </w:r>
      <w:r w:rsidR="00AD2966">
        <w:rPr>
          <w:rFonts w:hint="eastAsia"/>
          <w:sz w:val="22"/>
          <w:szCs w:val="22"/>
        </w:rPr>
        <w:t>점)</w:t>
      </w:r>
    </w:p>
    <w:p w:rsidR="006D2BCF" w:rsidRDefault="006D2BCF" w:rsidP="00754C7A">
      <w:pPr>
        <w:tabs>
          <w:tab w:val="left" w:pos="360"/>
        </w:tabs>
        <w:spacing w:line="360" w:lineRule="auto"/>
        <w:ind w:left="359" w:hangingChars="163" w:hanging="359"/>
        <w:rPr>
          <w:sz w:val="22"/>
          <w:szCs w:val="22"/>
        </w:rPr>
      </w:pPr>
    </w:p>
    <w:p w:rsidR="000D7995" w:rsidRDefault="006D2BCF" w:rsidP="00763936">
      <w:pPr>
        <w:tabs>
          <w:tab w:val="left" w:pos="360"/>
        </w:tabs>
        <w:spacing w:line="360" w:lineRule="auto"/>
        <w:ind w:left="359" w:hangingChars="163" w:hanging="359"/>
        <w:rPr>
          <w:rFonts w:hint="eastAsia"/>
          <w:sz w:val="22"/>
          <w:szCs w:val="22"/>
        </w:rPr>
      </w:pPr>
      <w:r>
        <w:rPr>
          <w:sz w:val="22"/>
          <w:szCs w:val="22"/>
        </w:rPr>
        <w:t xml:space="preserve">4. </w:t>
      </w:r>
      <w:r w:rsidR="00515411">
        <w:rPr>
          <w:rFonts w:hint="eastAsia"/>
          <w:sz w:val="22"/>
          <w:szCs w:val="22"/>
        </w:rPr>
        <w:t>효</w:t>
      </w:r>
      <w:r w:rsidR="0048553E">
        <w:rPr>
          <w:rFonts w:hint="eastAsia"/>
          <w:sz w:val="22"/>
          <w:szCs w:val="22"/>
        </w:rPr>
        <w:t xml:space="preserve">소로 덮인 </w:t>
      </w:r>
      <w:r w:rsidR="00515411">
        <w:rPr>
          <w:rFonts w:hint="eastAsia"/>
          <w:sz w:val="22"/>
          <w:szCs w:val="22"/>
        </w:rPr>
        <w:t xml:space="preserve">평면 판을 </w:t>
      </w:r>
      <w:proofErr w:type="spellStart"/>
      <w:r w:rsidR="00515411">
        <w:rPr>
          <w:rFonts w:hint="eastAsia"/>
          <w:sz w:val="22"/>
          <w:szCs w:val="22"/>
        </w:rPr>
        <w:t>비이커에</w:t>
      </w:r>
      <w:proofErr w:type="spellEnd"/>
      <w:r w:rsidR="00515411">
        <w:rPr>
          <w:rFonts w:hint="eastAsia"/>
          <w:sz w:val="22"/>
          <w:szCs w:val="22"/>
        </w:rPr>
        <w:t xml:space="preserve"> 넣고 </w:t>
      </w:r>
      <w:proofErr w:type="spellStart"/>
      <w:r w:rsidR="00515411">
        <w:rPr>
          <w:rFonts w:hint="eastAsia"/>
          <w:sz w:val="22"/>
          <w:szCs w:val="22"/>
        </w:rPr>
        <w:t>교반한다</w:t>
      </w:r>
      <w:proofErr w:type="spellEnd"/>
      <w:r w:rsidR="00515411">
        <w:rPr>
          <w:rFonts w:hint="eastAsia"/>
          <w:sz w:val="22"/>
          <w:szCs w:val="22"/>
        </w:rPr>
        <w:t>.</w:t>
      </w:r>
      <w:r w:rsidR="00515411">
        <w:rPr>
          <w:sz w:val="22"/>
          <w:szCs w:val="22"/>
        </w:rPr>
        <w:t xml:space="preserve"> </w:t>
      </w:r>
      <w:r w:rsidR="00515411">
        <w:rPr>
          <w:rFonts w:hint="eastAsia"/>
          <w:sz w:val="22"/>
          <w:szCs w:val="22"/>
        </w:rPr>
        <w:t xml:space="preserve">표면에 고정화된 효소의 양은 </w:t>
      </w:r>
      <w:r w:rsidR="00515411">
        <w:rPr>
          <w:sz w:val="22"/>
          <w:szCs w:val="22"/>
        </w:rPr>
        <w:t xml:space="preserve">1 x </w:t>
      </w:r>
      <w:r w:rsidR="00515411">
        <w:rPr>
          <w:rFonts w:hint="eastAsia"/>
          <w:sz w:val="22"/>
          <w:szCs w:val="22"/>
        </w:rPr>
        <w:t>10</w:t>
      </w:r>
      <w:r w:rsidR="00515411" w:rsidRPr="00515411">
        <w:rPr>
          <w:rFonts w:hint="eastAsia"/>
          <w:sz w:val="22"/>
          <w:szCs w:val="22"/>
          <w:vertAlign w:val="superscript"/>
        </w:rPr>
        <w:t>-4</w:t>
      </w:r>
      <w:r w:rsidR="00515411">
        <w:rPr>
          <w:rFonts w:hint="eastAsia"/>
          <w:sz w:val="22"/>
          <w:szCs w:val="22"/>
        </w:rPr>
        <w:t xml:space="preserve"> </w:t>
      </w:r>
      <w:r w:rsidR="00515411">
        <w:rPr>
          <w:sz w:val="22"/>
          <w:szCs w:val="22"/>
        </w:rPr>
        <w:t>mg</w:t>
      </w:r>
      <w:r w:rsidR="00974D62">
        <w:rPr>
          <w:sz w:val="22"/>
          <w:szCs w:val="22"/>
        </w:rPr>
        <w:t>/cm</w:t>
      </w:r>
      <w:r w:rsidR="00974D62" w:rsidRPr="00974D62">
        <w:rPr>
          <w:sz w:val="22"/>
          <w:szCs w:val="22"/>
          <w:vertAlign w:val="superscript"/>
        </w:rPr>
        <w:t>2</w:t>
      </w:r>
      <w:r w:rsidR="002B74C4">
        <w:rPr>
          <w:sz w:val="22"/>
          <w:szCs w:val="22"/>
        </w:rPr>
        <w:t xml:space="preserve"> </w:t>
      </w:r>
      <w:r w:rsidR="00515411">
        <w:rPr>
          <w:rFonts w:hint="eastAsia"/>
          <w:sz w:val="22"/>
          <w:szCs w:val="22"/>
        </w:rPr>
        <w:t>이고</w:t>
      </w:r>
      <w:r w:rsidR="009A5A5F">
        <w:rPr>
          <w:rFonts w:hint="eastAsia"/>
          <w:sz w:val="22"/>
          <w:szCs w:val="22"/>
        </w:rPr>
        <w:t>,</w:t>
      </w:r>
      <w:r w:rsidR="00515411">
        <w:rPr>
          <w:rFonts w:hint="eastAsia"/>
          <w:sz w:val="22"/>
          <w:szCs w:val="22"/>
        </w:rPr>
        <w:t xml:space="preserve"> </w:t>
      </w:r>
      <w:proofErr w:type="spellStart"/>
      <w:r w:rsidR="00515411" w:rsidRPr="00515411">
        <w:rPr>
          <w:i/>
          <w:sz w:val="22"/>
          <w:szCs w:val="22"/>
        </w:rPr>
        <w:t>V</w:t>
      </w:r>
      <w:r w:rsidR="00515411" w:rsidRPr="00515411">
        <w:rPr>
          <w:sz w:val="22"/>
          <w:szCs w:val="22"/>
          <w:vertAlign w:val="subscript"/>
        </w:rPr>
        <w:t>m</w:t>
      </w:r>
      <w:r w:rsidR="00683163">
        <w:rPr>
          <w:sz w:val="22"/>
          <w:szCs w:val="22"/>
          <w:vertAlign w:val="subscript"/>
        </w:rPr>
        <w:t>ax</w:t>
      </w:r>
      <w:proofErr w:type="spellEnd"/>
      <w:r w:rsidR="00515411">
        <w:rPr>
          <w:sz w:val="22"/>
          <w:szCs w:val="22"/>
        </w:rPr>
        <w:t xml:space="preserve"> = 6 x 10</w:t>
      </w:r>
      <w:r w:rsidR="00515411" w:rsidRPr="00515411">
        <w:rPr>
          <w:sz w:val="22"/>
          <w:szCs w:val="22"/>
          <w:vertAlign w:val="superscript"/>
        </w:rPr>
        <w:t>-</w:t>
      </w:r>
      <w:r w:rsidR="00E71510">
        <w:rPr>
          <w:sz w:val="22"/>
          <w:szCs w:val="22"/>
          <w:vertAlign w:val="superscript"/>
        </w:rPr>
        <w:t>3</w:t>
      </w:r>
      <w:r w:rsidR="00515411">
        <w:rPr>
          <w:sz w:val="22"/>
          <w:szCs w:val="22"/>
        </w:rPr>
        <w:t xml:space="preserve"> </w:t>
      </w:r>
      <w:proofErr w:type="spellStart"/>
      <w:r w:rsidR="00515411">
        <w:rPr>
          <w:sz w:val="22"/>
          <w:szCs w:val="22"/>
        </w:rPr>
        <w:t>mol</w:t>
      </w:r>
      <w:proofErr w:type="spellEnd"/>
      <w:r w:rsidR="00515411">
        <w:rPr>
          <w:sz w:val="22"/>
          <w:szCs w:val="22"/>
        </w:rPr>
        <w:t xml:space="preserve">/s/mg </w:t>
      </w:r>
      <w:r w:rsidR="00515411">
        <w:rPr>
          <w:rFonts w:hint="eastAsia"/>
          <w:sz w:val="22"/>
          <w:szCs w:val="22"/>
        </w:rPr>
        <w:t>효소이다.</w:t>
      </w:r>
      <w:r w:rsidR="00515411">
        <w:rPr>
          <w:sz w:val="22"/>
          <w:szCs w:val="22"/>
        </w:rPr>
        <w:t xml:space="preserve"> </w:t>
      </w:r>
      <w:r w:rsidR="00515411">
        <w:rPr>
          <w:rFonts w:hint="eastAsia"/>
          <w:sz w:val="22"/>
          <w:szCs w:val="22"/>
        </w:rPr>
        <w:t>이때 물질전달계수(</w:t>
      </w:r>
      <w:proofErr w:type="spellStart"/>
      <w:r w:rsidR="00515411" w:rsidRPr="00515411">
        <w:rPr>
          <w:rFonts w:hint="eastAsia"/>
          <w:i/>
          <w:sz w:val="22"/>
          <w:szCs w:val="22"/>
        </w:rPr>
        <w:t>k</w:t>
      </w:r>
      <w:r w:rsidR="00515411" w:rsidRPr="00515411">
        <w:rPr>
          <w:rFonts w:hint="eastAsia"/>
          <w:sz w:val="22"/>
          <w:szCs w:val="22"/>
          <w:vertAlign w:val="subscript"/>
        </w:rPr>
        <w:t>L</w:t>
      </w:r>
      <w:proofErr w:type="spellEnd"/>
      <w:r w:rsidR="00515411">
        <w:rPr>
          <w:rFonts w:hint="eastAsia"/>
          <w:sz w:val="22"/>
          <w:szCs w:val="22"/>
        </w:rPr>
        <w:t xml:space="preserve">)은 </w:t>
      </w:r>
      <w:r w:rsidR="00515411">
        <w:rPr>
          <w:sz w:val="22"/>
          <w:szCs w:val="22"/>
        </w:rPr>
        <w:t>4.3 x 10</w:t>
      </w:r>
      <w:r w:rsidR="00515411" w:rsidRPr="00515411">
        <w:rPr>
          <w:sz w:val="22"/>
          <w:szCs w:val="22"/>
          <w:vertAlign w:val="superscript"/>
        </w:rPr>
        <w:t>-5</w:t>
      </w:r>
      <w:r w:rsidR="00515411">
        <w:rPr>
          <w:sz w:val="22"/>
          <w:szCs w:val="22"/>
        </w:rPr>
        <w:t xml:space="preserve"> cm/s</w:t>
      </w:r>
      <w:r w:rsidR="009A5A5F">
        <w:rPr>
          <w:sz w:val="22"/>
          <w:szCs w:val="22"/>
        </w:rPr>
        <w:t xml:space="preserve"> </w:t>
      </w:r>
      <w:r w:rsidR="00515411">
        <w:rPr>
          <w:rFonts w:hint="eastAsia"/>
          <w:sz w:val="22"/>
          <w:szCs w:val="22"/>
        </w:rPr>
        <w:t>이다.</w:t>
      </w:r>
      <w:r w:rsidR="00515411">
        <w:rPr>
          <w:sz w:val="22"/>
          <w:szCs w:val="22"/>
        </w:rPr>
        <w:t xml:space="preserve"> </w:t>
      </w:r>
      <w:r w:rsidR="00515411">
        <w:rPr>
          <w:rFonts w:hint="eastAsia"/>
          <w:sz w:val="22"/>
          <w:szCs w:val="22"/>
        </w:rPr>
        <w:t xml:space="preserve">용액 중의 기질 농도가 </w:t>
      </w:r>
      <w:r w:rsidR="00515411">
        <w:rPr>
          <w:sz w:val="22"/>
          <w:szCs w:val="22"/>
        </w:rPr>
        <w:t xml:space="preserve">10 </w:t>
      </w:r>
      <w:proofErr w:type="spellStart"/>
      <w:r w:rsidR="00515411">
        <w:rPr>
          <w:rFonts w:hint="eastAsia"/>
          <w:sz w:val="22"/>
          <w:szCs w:val="22"/>
        </w:rPr>
        <w:t>mM</w:t>
      </w:r>
      <w:proofErr w:type="spellEnd"/>
      <w:r w:rsidR="00515411">
        <w:rPr>
          <w:sz w:val="22"/>
          <w:szCs w:val="22"/>
        </w:rPr>
        <w:t xml:space="preserve"> </w:t>
      </w:r>
      <w:r w:rsidR="00515411">
        <w:rPr>
          <w:rFonts w:hint="eastAsia"/>
          <w:sz w:val="22"/>
          <w:szCs w:val="22"/>
        </w:rPr>
        <w:t>일 때 반응</w:t>
      </w:r>
      <w:r w:rsidR="002B74C4">
        <w:rPr>
          <w:rFonts w:hint="eastAsia"/>
          <w:sz w:val="22"/>
          <w:szCs w:val="22"/>
        </w:rPr>
        <w:t xml:space="preserve"> </w:t>
      </w:r>
      <w:r w:rsidR="00515411">
        <w:rPr>
          <w:rFonts w:hint="eastAsia"/>
          <w:sz w:val="22"/>
          <w:szCs w:val="22"/>
        </w:rPr>
        <w:t>속도는 얼마인가?</w:t>
      </w:r>
      <w:r w:rsidR="00515411">
        <w:rPr>
          <w:sz w:val="22"/>
          <w:szCs w:val="22"/>
        </w:rPr>
        <w:t xml:space="preserve"> (20 </w:t>
      </w:r>
      <w:r w:rsidR="00515411">
        <w:rPr>
          <w:rFonts w:hint="eastAsia"/>
          <w:sz w:val="22"/>
          <w:szCs w:val="22"/>
        </w:rPr>
        <w:t>점)</w:t>
      </w:r>
      <w:bookmarkStart w:id="0" w:name="_GoBack"/>
      <w:bookmarkEnd w:id="0"/>
    </w:p>
    <w:p w:rsidR="00484E3A" w:rsidRPr="003B01BC" w:rsidRDefault="000D7995" w:rsidP="00754C7A">
      <w:pPr>
        <w:spacing w:line="360" w:lineRule="auto"/>
        <w:jc w:val="center"/>
        <w:rPr>
          <w:b/>
          <w:sz w:val="28"/>
          <w:szCs w:val="28"/>
        </w:rPr>
      </w:pPr>
      <w:r>
        <w:rPr>
          <w:sz w:val="22"/>
          <w:szCs w:val="22"/>
        </w:rPr>
        <w:br w:type="page"/>
      </w:r>
      <w:r w:rsidR="009402C4" w:rsidRPr="003B01BC">
        <w:rPr>
          <w:rFonts w:hint="eastAsia"/>
          <w:b/>
          <w:sz w:val="28"/>
          <w:szCs w:val="28"/>
        </w:rPr>
        <w:lastRenderedPageBreak/>
        <w:t>풀</w:t>
      </w:r>
      <w:r w:rsidR="003B01BC">
        <w:rPr>
          <w:rFonts w:hint="eastAsia"/>
          <w:b/>
          <w:sz w:val="28"/>
          <w:szCs w:val="28"/>
        </w:rPr>
        <w:t xml:space="preserve"> </w:t>
      </w:r>
      <w:r w:rsidR="009402C4" w:rsidRPr="003B01BC">
        <w:rPr>
          <w:rFonts w:hint="eastAsia"/>
          <w:b/>
          <w:sz w:val="28"/>
          <w:szCs w:val="28"/>
        </w:rPr>
        <w:t>이</w:t>
      </w:r>
    </w:p>
    <w:p w:rsidR="009402C4" w:rsidRDefault="009402C4" w:rsidP="00754C7A">
      <w:pPr>
        <w:tabs>
          <w:tab w:val="left" w:pos="360"/>
        </w:tabs>
        <w:spacing w:line="360" w:lineRule="auto"/>
        <w:ind w:left="359" w:hangingChars="163" w:hanging="359"/>
        <w:rPr>
          <w:sz w:val="22"/>
          <w:szCs w:val="22"/>
        </w:rPr>
      </w:pPr>
    </w:p>
    <w:p w:rsidR="009402C4" w:rsidRPr="008016FB" w:rsidRDefault="009402C4" w:rsidP="00754C7A">
      <w:pPr>
        <w:tabs>
          <w:tab w:val="left" w:pos="284"/>
        </w:tabs>
        <w:spacing w:line="360" w:lineRule="auto"/>
        <w:ind w:left="284" w:hangingChars="129" w:hanging="284"/>
        <w:rPr>
          <w:sz w:val="22"/>
          <w:szCs w:val="22"/>
        </w:rPr>
      </w:pPr>
      <w:r w:rsidRPr="008016FB">
        <w:rPr>
          <w:rFonts w:hint="eastAsia"/>
          <w:sz w:val="22"/>
          <w:szCs w:val="22"/>
        </w:rPr>
        <w:t xml:space="preserve">1. </w:t>
      </w:r>
      <w:r w:rsidR="00E340FA" w:rsidRPr="008016FB">
        <w:rPr>
          <w:sz w:val="22"/>
          <w:szCs w:val="22"/>
        </w:rPr>
        <w:t>(</w:t>
      </w:r>
      <w:r w:rsidR="00E340FA" w:rsidRPr="008016FB">
        <w:rPr>
          <w:rFonts w:hint="eastAsia"/>
          <w:sz w:val="22"/>
          <w:szCs w:val="22"/>
        </w:rPr>
        <w:t xml:space="preserve">a) </w:t>
      </w:r>
      <w:r w:rsidR="000B521A" w:rsidRPr="008016FB">
        <w:rPr>
          <w:rFonts w:hint="eastAsia"/>
          <w:sz w:val="22"/>
          <w:szCs w:val="22"/>
        </w:rPr>
        <w:t xml:space="preserve">탄산 </w:t>
      </w:r>
      <w:proofErr w:type="spellStart"/>
      <w:r w:rsidR="000B521A" w:rsidRPr="008016FB">
        <w:rPr>
          <w:rFonts w:hint="eastAsia"/>
          <w:sz w:val="22"/>
          <w:szCs w:val="22"/>
        </w:rPr>
        <w:t>무수화</w:t>
      </w:r>
      <w:proofErr w:type="spellEnd"/>
      <w:r w:rsidR="000B521A" w:rsidRPr="008016FB">
        <w:rPr>
          <w:rFonts w:hint="eastAsia"/>
          <w:sz w:val="22"/>
          <w:szCs w:val="22"/>
        </w:rPr>
        <w:t xml:space="preserve"> 효소의 </w:t>
      </w:r>
      <w:r w:rsidR="000B521A" w:rsidRPr="008016FB">
        <w:rPr>
          <w:sz w:val="22"/>
          <w:szCs w:val="22"/>
        </w:rPr>
        <w:t>EC number</w:t>
      </w:r>
      <w:r w:rsidR="000B521A" w:rsidRPr="008016FB">
        <w:rPr>
          <w:rFonts w:hint="eastAsia"/>
          <w:sz w:val="22"/>
          <w:szCs w:val="22"/>
        </w:rPr>
        <w:t xml:space="preserve">는 </w:t>
      </w:r>
      <w:r w:rsidR="008016FB" w:rsidRPr="008016FB">
        <w:rPr>
          <w:sz w:val="22"/>
          <w:szCs w:val="22"/>
        </w:rPr>
        <w:t>EC 4.2.1.1</w:t>
      </w:r>
    </w:p>
    <w:p w:rsidR="009402C4" w:rsidRPr="008016FB" w:rsidRDefault="008016FB" w:rsidP="00754C7A">
      <w:pPr>
        <w:tabs>
          <w:tab w:val="left" w:pos="284"/>
        </w:tabs>
        <w:spacing w:line="360" w:lineRule="auto"/>
        <w:ind w:left="284" w:hangingChars="129" w:hanging="284"/>
        <w:rPr>
          <w:sz w:val="22"/>
          <w:szCs w:val="22"/>
        </w:rPr>
      </w:pPr>
      <w:r w:rsidRPr="008016FB">
        <w:rPr>
          <w:sz w:val="22"/>
          <w:szCs w:val="22"/>
        </w:rPr>
        <w:tab/>
        <w:t>(</w:t>
      </w:r>
      <w:r w:rsidRPr="008016FB">
        <w:rPr>
          <w:rFonts w:hint="eastAsia"/>
          <w:sz w:val="22"/>
          <w:szCs w:val="22"/>
        </w:rPr>
        <w:t xml:space="preserve">b) </w:t>
      </w:r>
      <w:proofErr w:type="spellStart"/>
      <w:proofErr w:type="gramStart"/>
      <w:r w:rsidR="001324E3" w:rsidRPr="000A2518">
        <w:rPr>
          <w:i/>
          <w:sz w:val="22"/>
          <w:szCs w:val="22"/>
        </w:rPr>
        <w:t>k</w:t>
      </w:r>
      <w:r w:rsidR="001324E3" w:rsidRPr="000A2518">
        <w:rPr>
          <w:sz w:val="22"/>
          <w:szCs w:val="22"/>
          <w:vertAlign w:val="subscript"/>
        </w:rPr>
        <w:t>cat</w:t>
      </w:r>
      <w:proofErr w:type="spellEnd"/>
      <w:proofErr w:type="gramEnd"/>
      <w:r w:rsidR="00C06AC2">
        <w:rPr>
          <w:sz w:val="22"/>
          <w:szCs w:val="22"/>
        </w:rPr>
        <w:t xml:space="preserve"> = (0.30</w:t>
      </w:r>
      <w:r w:rsidR="00214082">
        <w:rPr>
          <w:sz w:val="22"/>
          <w:szCs w:val="22"/>
        </w:rPr>
        <w:t xml:space="preserve"> </w:t>
      </w:r>
      <w:r w:rsidR="00C06AC2">
        <w:rPr>
          <w:sz w:val="22"/>
          <w:szCs w:val="22"/>
        </w:rPr>
        <w:t>x</w:t>
      </w:r>
      <w:r w:rsidR="00214082">
        <w:rPr>
          <w:sz w:val="22"/>
          <w:szCs w:val="22"/>
        </w:rPr>
        <w:t xml:space="preserve"> </w:t>
      </w:r>
      <w:r w:rsidR="00C06AC2">
        <w:rPr>
          <w:sz w:val="22"/>
          <w:szCs w:val="22"/>
        </w:rPr>
        <w:t>10</w:t>
      </w:r>
      <w:r w:rsidR="00C06AC2" w:rsidRPr="00C06AC2">
        <w:rPr>
          <w:sz w:val="22"/>
          <w:szCs w:val="22"/>
          <w:vertAlign w:val="superscript"/>
        </w:rPr>
        <w:t>6</w:t>
      </w:r>
      <w:r w:rsidR="00C06AC2">
        <w:rPr>
          <w:sz w:val="22"/>
          <w:szCs w:val="22"/>
        </w:rPr>
        <w:t xml:space="preserve">/44)/(10/30,000) = </w:t>
      </w:r>
      <w:r w:rsidR="00214082">
        <w:rPr>
          <w:sz w:val="22"/>
          <w:szCs w:val="22"/>
        </w:rPr>
        <w:t>2.0 x 10</w:t>
      </w:r>
      <w:r w:rsidR="00214082" w:rsidRPr="00214082">
        <w:rPr>
          <w:sz w:val="22"/>
          <w:szCs w:val="22"/>
          <w:vertAlign w:val="superscript"/>
        </w:rPr>
        <w:t>7</w:t>
      </w:r>
      <w:r w:rsidR="001324E3">
        <w:rPr>
          <w:sz w:val="22"/>
          <w:szCs w:val="22"/>
          <w:vertAlign w:val="superscript"/>
        </w:rPr>
        <w:t xml:space="preserve"> </w:t>
      </w:r>
      <w:r w:rsidR="00214082">
        <w:rPr>
          <w:sz w:val="22"/>
          <w:szCs w:val="22"/>
        </w:rPr>
        <w:t>min</w:t>
      </w:r>
      <w:r w:rsidR="001324E3" w:rsidRPr="001324E3">
        <w:rPr>
          <w:sz w:val="22"/>
          <w:szCs w:val="22"/>
          <w:vertAlign w:val="superscript"/>
        </w:rPr>
        <w:t>-1</w:t>
      </w:r>
    </w:p>
    <w:p w:rsidR="008503DA" w:rsidRPr="008016FB" w:rsidRDefault="008503DA" w:rsidP="00754C7A">
      <w:pPr>
        <w:tabs>
          <w:tab w:val="left" w:pos="284"/>
        </w:tabs>
        <w:spacing w:line="360" w:lineRule="auto"/>
        <w:ind w:left="284" w:hangingChars="129" w:hanging="284"/>
        <w:rPr>
          <w:sz w:val="22"/>
          <w:szCs w:val="22"/>
        </w:rPr>
      </w:pPr>
    </w:p>
    <w:p w:rsidR="009402C4" w:rsidRPr="008016FB" w:rsidRDefault="00E340FA" w:rsidP="00754C7A">
      <w:pPr>
        <w:tabs>
          <w:tab w:val="left" w:pos="284"/>
        </w:tabs>
        <w:spacing w:line="360" w:lineRule="auto"/>
        <w:ind w:left="284" w:hangingChars="129" w:hanging="284"/>
        <w:rPr>
          <w:sz w:val="22"/>
          <w:szCs w:val="22"/>
        </w:rPr>
      </w:pPr>
      <w:r w:rsidRPr="008016FB">
        <w:rPr>
          <w:sz w:val="22"/>
          <w:szCs w:val="22"/>
        </w:rPr>
        <w:t>2</w:t>
      </w:r>
      <w:r w:rsidR="009402C4" w:rsidRPr="008016FB">
        <w:rPr>
          <w:rFonts w:hint="eastAsia"/>
          <w:sz w:val="22"/>
          <w:szCs w:val="22"/>
        </w:rPr>
        <w:t xml:space="preserve">. </w:t>
      </w:r>
      <w:proofErr w:type="spellStart"/>
      <w:r w:rsidR="005964A8" w:rsidRPr="008016FB">
        <w:rPr>
          <w:rFonts w:hint="eastAsia"/>
          <w:sz w:val="22"/>
          <w:szCs w:val="22"/>
        </w:rPr>
        <w:t>글루탐산</w:t>
      </w:r>
      <w:proofErr w:type="spellEnd"/>
      <w:r w:rsidR="005964A8" w:rsidRPr="008016FB">
        <w:rPr>
          <w:rFonts w:hint="eastAsia"/>
          <w:sz w:val="22"/>
          <w:szCs w:val="22"/>
        </w:rPr>
        <w:t xml:space="preserve"> </w:t>
      </w:r>
      <w:proofErr w:type="spellStart"/>
      <w:r w:rsidR="005964A8" w:rsidRPr="008016FB">
        <w:rPr>
          <w:rFonts w:hint="eastAsia"/>
          <w:sz w:val="22"/>
          <w:szCs w:val="22"/>
        </w:rPr>
        <w:t>탈탄산</w:t>
      </w:r>
      <w:proofErr w:type="spellEnd"/>
      <w:r w:rsidR="00C06AC2">
        <w:rPr>
          <w:rFonts w:hint="eastAsia"/>
          <w:sz w:val="22"/>
          <w:szCs w:val="22"/>
        </w:rPr>
        <w:t xml:space="preserve"> </w:t>
      </w:r>
      <w:r w:rsidR="005964A8" w:rsidRPr="008016FB">
        <w:rPr>
          <w:rFonts w:hint="eastAsia"/>
          <w:sz w:val="22"/>
          <w:szCs w:val="22"/>
        </w:rPr>
        <w:t>효소는 dimer 형태로 존재</w:t>
      </w:r>
    </w:p>
    <w:p w:rsidR="00974D62" w:rsidRDefault="00974D62" w:rsidP="00754C7A">
      <w:pPr>
        <w:tabs>
          <w:tab w:val="left" w:pos="360"/>
        </w:tabs>
        <w:spacing w:line="360" w:lineRule="auto"/>
        <w:rPr>
          <w:sz w:val="22"/>
          <w:szCs w:val="22"/>
        </w:rPr>
      </w:pPr>
    </w:p>
    <w:p w:rsidR="00E31FDD" w:rsidRPr="008016FB" w:rsidRDefault="0077526F" w:rsidP="00E31FDD">
      <w:pPr>
        <w:tabs>
          <w:tab w:val="left" w:pos="284"/>
        </w:tabs>
        <w:spacing w:line="360" w:lineRule="auto"/>
        <w:ind w:left="284" w:hangingChars="129" w:hanging="28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3. </w:t>
      </w:r>
      <w:r w:rsidR="00E31FDD" w:rsidRPr="008016FB">
        <w:rPr>
          <w:sz w:val="22"/>
          <w:szCs w:val="22"/>
        </w:rPr>
        <w:t>(</w:t>
      </w:r>
      <w:r w:rsidR="00E31FDD" w:rsidRPr="008016FB">
        <w:rPr>
          <w:rFonts w:hint="eastAsia"/>
          <w:sz w:val="22"/>
          <w:szCs w:val="22"/>
        </w:rPr>
        <w:t>a)</w:t>
      </w:r>
      <w:r w:rsidR="00E31FDD" w:rsidRPr="00E31FDD">
        <w:rPr>
          <w:rFonts w:hint="eastAsia"/>
          <w:sz w:val="22"/>
          <w:szCs w:val="22"/>
        </w:rPr>
        <w:t xml:space="preserve"> </w:t>
      </w:r>
      <w:proofErr w:type="spellStart"/>
      <w:r w:rsidR="00E31FDD">
        <w:rPr>
          <w:rFonts w:hint="eastAsia"/>
          <w:sz w:val="22"/>
          <w:szCs w:val="22"/>
        </w:rPr>
        <w:t>비활성상수</w:t>
      </w:r>
      <w:proofErr w:type="spellEnd"/>
      <w:r w:rsidR="00E31FDD">
        <w:rPr>
          <w:rFonts w:hint="eastAsia"/>
          <w:sz w:val="22"/>
          <w:szCs w:val="22"/>
        </w:rPr>
        <w:t>(</w:t>
      </w:r>
      <w:proofErr w:type="spellStart"/>
      <w:r w:rsidR="00E31FDD" w:rsidRPr="00C37F60">
        <w:rPr>
          <w:i/>
          <w:sz w:val="22"/>
          <w:szCs w:val="22"/>
        </w:rPr>
        <w:t>k</w:t>
      </w:r>
      <w:r w:rsidR="00E31FDD" w:rsidRPr="00C37F60">
        <w:rPr>
          <w:sz w:val="22"/>
          <w:szCs w:val="22"/>
          <w:vertAlign w:val="subscript"/>
        </w:rPr>
        <w:t>d</w:t>
      </w:r>
      <w:proofErr w:type="spellEnd"/>
      <w:r w:rsidR="00E31FDD">
        <w:rPr>
          <w:sz w:val="22"/>
          <w:szCs w:val="22"/>
        </w:rPr>
        <w:t xml:space="preserve">) = </w:t>
      </w:r>
      <w:r w:rsidR="00E31FDD">
        <w:rPr>
          <w:rFonts w:hint="eastAsia"/>
          <w:sz w:val="22"/>
          <w:szCs w:val="22"/>
        </w:rPr>
        <w:t>ln2/</w:t>
      </w:r>
      <w:proofErr w:type="spellStart"/>
      <w:r w:rsidR="00E31FDD">
        <w:rPr>
          <w:rFonts w:hint="eastAsia"/>
          <w:sz w:val="22"/>
          <w:szCs w:val="22"/>
        </w:rPr>
        <w:t>t</w:t>
      </w:r>
      <w:r w:rsidR="00E31FDD" w:rsidRPr="00E31FDD">
        <w:rPr>
          <w:rFonts w:hint="eastAsia"/>
          <w:sz w:val="22"/>
          <w:szCs w:val="22"/>
          <w:vertAlign w:val="subscript"/>
        </w:rPr>
        <w:t>h</w:t>
      </w:r>
      <w:proofErr w:type="spellEnd"/>
      <w:r w:rsidR="00E31FDD">
        <w:rPr>
          <w:rFonts w:hint="eastAsia"/>
          <w:sz w:val="22"/>
          <w:szCs w:val="22"/>
        </w:rPr>
        <w:t xml:space="preserve"> = ln2/8 </w:t>
      </w:r>
      <w:r w:rsidR="00E25A9B">
        <w:rPr>
          <w:sz w:val="22"/>
          <w:szCs w:val="22"/>
        </w:rPr>
        <w:t xml:space="preserve">min </w:t>
      </w:r>
      <w:r w:rsidR="00E31FDD">
        <w:rPr>
          <w:sz w:val="22"/>
          <w:szCs w:val="22"/>
        </w:rPr>
        <w:t>= 0.087 min</w:t>
      </w:r>
      <w:r w:rsidR="00E31FDD" w:rsidRPr="001324E3">
        <w:rPr>
          <w:sz w:val="22"/>
          <w:szCs w:val="22"/>
          <w:vertAlign w:val="superscript"/>
        </w:rPr>
        <w:t>-1</w:t>
      </w:r>
    </w:p>
    <w:p w:rsidR="0077526F" w:rsidRDefault="00E31FDD" w:rsidP="00E31FDD">
      <w:pPr>
        <w:tabs>
          <w:tab w:val="left" w:pos="284"/>
        </w:tabs>
        <w:spacing w:line="360" w:lineRule="auto"/>
        <w:ind w:left="284" w:hangingChars="129" w:hanging="284"/>
        <w:rPr>
          <w:sz w:val="22"/>
          <w:szCs w:val="22"/>
        </w:rPr>
      </w:pPr>
      <w:r w:rsidRPr="008016FB">
        <w:rPr>
          <w:sz w:val="22"/>
          <w:szCs w:val="22"/>
        </w:rPr>
        <w:tab/>
        <w:t>(</w:t>
      </w:r>
      <w:r w:rsidRPr="008016FB">
        <w:rPr>
          <w:rFonts w:hint="eastAsia"/>
          <w:sz w:val="22"/>
          <w:szCs w:val="22"/>
        </w:rPr>
        <w:t xml:space="preserve">b) </w:t>
      </w:r>
      <w:r w:rsidR="00A319E0" w:rsidRPr="00B51430">
        <w:rPr>
          <w:i/>
          <w:sz w:val="22"/>
          <w:szCs w:val="22"/>
        </w:rPr>
        <w:t>K</w:t>
      </w:r>
      <w:r w:rsidR="00A319E0" w:rsidRPr="00B51430">
        <w:rPr>
          <w:sz w:val="22"/>
          <w:szCs w:val="22"/>
          <w:vertAlign w:val="subscript"/>
        </w:rPr>
        <w:t>m</w:t>
      </w:r>
      <w:r w:rsidR="00A319E0">
        <w:rPr>
          <w:sz w:val="22"/>
          <w:szCs w:val="22"/>
        </w:rPr>
        <w:t xml:space="preserve"> </w:t>
      </w:r>
      <w:r w:rsidR="00A319E0">
        <w:rPr>
          <w:rFonts w:hint="eastAsia"/>
          <w:sz w:val="22"/>
          <w:szCs w:val="22"/>
        </w:rPr>
        <w:t>값을 무시할 수 있</w:t>
      </w:r>
      <w:r w:rsidR="00E934A5">
        <w:rPr>
          <w:rFonts w:hint="eastAsia"/>
          <w:sz w:val="22"/>
          <w:szCs w:val="22"/>
        </w:rPr>
        <w:t>고 활성을 갖는 효소의 농도는 시간에 따라 감소하</w:t>
      </w:r>
      <w:r w:rsidR="00A319E0">
        <w:rPr>
          <w:rFonts w:hint="eastAsia"/>
          <w:sz w:val="22"/>
          <w:szCs w:val="22"/>
        </w:rPr>
        <w:t>므로 반응 속도(</w:t>
      </w:r>
      <w:r w:rsidR="00A319E0" w:rsidRPr="00A319E0">
        <w:rPr>
          <w:i/>
          <w:sz w:val="22"/>
          <w:szCs w:val="22"/>
        </w:rPr>
        <w:t>v</w:t>
      </w:r>
      <w:r w:rsidR="00A319E0">
        <w:rPr>
          <w:sz w:val="22"/>
          <w:szCs w:val="22"/>
        </w:rPr>
        <w:t>)</w:t>
      </w:r>
      <w:r w:rsidR="00A319E0">
        <w:rPr>
          <w:rFonts w:hint="eastAsia"/>
          <w:sz w:val="22"/>
          <w:szCs w:val="22"/>
        </w:rPr>
        <w:t>는 다음과 같다</w:t>
      </w:r>
      <w:r w:rsidR="00E934A5">
        <w:rPr>
          <w:rFonts w:hint="eastAsia"/>
          <w:sz w:val="22"/>
          <w:szCs w:val="22"/>
        </w:rPr>
        <w:t>.</w:t>
      </w:r>
    </w:p>
    <w:p w:rsidR="0077526F" w:rsidRPr="00103B62" w:rsidRDefault="00A319E0" w:rsidP="00754C7A">
      <w:pPr>
        <w:tabs>
          <w:tab w:val="left" w:pos="360"/>
        </w:tabs>
        <w:spacing w:line="360" w:lineRule="auto"/>
        <w:rPr>
          <w:sz w:val="24"/>
          <w:szCs w:val="22"/>
        </w:rPr>
      </w:pPr>
      <w:r>
        <w:rPr>
          <w:sz w:val="22"/>
          <w:szCs w:val="22"/>
        </w:rPr>
        <w:tab/>
      </w:r>
      <m:oMath>
        <m:r>
          <w:rPr>
            <w:rFonts w:ascii="Cambria Math" w:hAnsi="Cambria Math"/>
            <w:sz w:val="24"/>
            <w:szCs w:val="22"/>
          </w:rPr>
          <m:t>v</m:t>
        </m:r>
        <m:r>
          <m:rPr>
            <m:sty m:val="p"/>
          </m:rPr>
          <w:rPr>
            <w:rFonts w:ascii="Cambria Math" w:eastAsia="Cambria Math" w:hAnsi="Cambria Math" w:cs="Cambria Math"/>
            <w:sz w:val="24"/>
            <w:szCs w:val="22"/>
          </w:rPr>
          <m:t>=-</m:t>
        </m:r>
        <m:f>
          <m:fPr>
            <m:ctrlPr>
              <w:rPr>
                <w:rFonts w:ascii="Cambria Math" w:eastAsia="Cambria Math" w:hAnsi="Cambria Math" w:cs="Cambria Math"/>
                <w:sz w:val="24"/>
                <w:szCs w:val="22"/>
              </w:rPr>
            </m:ctrlPr>
          </m:fPr>
          <m:num>
            <m:r>
              <w:rPr>
                <w:rFonts w:ascii="Cambria Math" w:eastAsia="Cambria Math" w:hAnsi="Cambria Math" w:cs="Cambria Math"/>
                <w:sz w:val="24"/>
                <w:szCs w:val="22"/>
              </w:rPr>
              <m:t>dS</m:t>
            </m:r>
          </m:num>
          <m:den>
            <m:r>
              <w:rPr>
                <w:rFonts w:ascii="Cambria Math" w:eastAsia="Cambria Math" w:hAnsi="Cambria Math" w:cs="Cambria Math"/>
                <w:sz w:val="24"/>
                <w:szCs w:val="22"/>
              </w:rPr>
              <m:t>dt</m:t>
            </m:r>
          </m:den>
        </m:f>
        <m:r>
          <w:rPr>
            <w:rFonts w:ascii="Cambria Math" w:eastAsia="Cambria Math" w:hAnsi="Cambria Math" w:cs="Cambria Math"/>
            <w:sz w:val="24"/>
            <w:szCs w:val="22"/>
          </w:rPr>
          <m:t>=</m:t>
        </m:r>
        <m:sSub>
          <m:sSubPr>
            <m:ctrlPr>
              <w:rPr>
                <w:rFonts w:ascii="Cambria Math" w:eastAsia="Cambria Math" w:hAnsi="Cambria Math" w:cs="Cambria Math"/>
                <w:i/>
                <w:sz w:val="24"/>
                <w:szCs w:val="22"/>
              </w:rPr>
            </m:ctrlPr>
          </m:sSubPr>
          <m:e>
            <m:r>
              <w:rPr>
                <w:rFonts w:ascii="Cambria Math" w:eastAsia="Cambria Math" w:hAnsi="Cambria Math" w:cs="Cambria Math"/>
                <w:sz w:val="24"/>
                <w:szCs w:val="22"/>
              </w:rPr>
              <m:t>V</m:t>
            </m:r>
          </m:e>
          <m:sub>
            <m:r>
              <w:rPr>
                <w:rFonts w:ascii="Cambria Math" w:eastAsia="Cambria Math" w:hAnsi="Cambria Math" w:cs="Cambria Math"/>
                <w:sz w:val="24"/>
                <w:szCs w:val="22"/>
              </w:rPr>
              <m:t>max</m:t>
            </m:r>
          </m:sub>
        </m:sSub>
        <m:r>
          <w:rPr>
            <w:rFonts w:ascii="Cambria Math" w:eastAsia="Cambria Math" w:hAnsi="Cambria Math" w:cs="Cambria Math"/>
            <w:sz w:val="24"/>
            <w:szCs w:val="22"/>
          </w:rPr>
          <m:t>=</m:t>
        </m:r>
        <m:sSub>
          <m:sSubPr>
            <m:ctrlPr>
              <w:rPr>
                <w:rFonts w:ascii="Cambria Math" w:eastAsia="Cambria Math" w:hAnsi="Cambria Math" w:cs="Cambria Math"/>
                <w:i/>
                <w:sz w:val="24"/>
                <w:szCs w:val="22"/>
              </w:rPr>
            </m:ctrlPr>
          </m:sSubPr>
          <m:e>
            <m:r>
              <w:rPr>
                <w:rFonts w:ascii="Cambria Math" w:eastAsia="Cambria Math" w:hAnsi="Cambria Math" w:cs="Cambria Math"/>
                <w:sz w:val="24"/>
                <w:szCs w:val="22"/>
              </w:rPr>
              <m:t>V</m:t>
            </m:r>
          </m:e>
          <m:sub>
            <m:r>
              <w:rPr>
                <w:rFonts w:ascii="Cambria Math" w:eastAsia="Cambria Math" w:hAnsi="Cambria Math" w:cs="Cambria Math"/>
                <w:sz w:val="24"/>
                <w:szCs w:val="22"/>
              </w:rPr>
              <m:t>max,0</m:t>
            </m:r>
          </m:sub>
        </m:sSub>
        <m:sSup>
          <m:sSupPr>
            <m:ctrlPr>
              <w:rPr>
                <w:rFonts w:ascii="Cambria Math" w:eastAsia="Cambria Math" w:hAnsi="Cambria Math" w:cs="Cambria Math"/>
                <w:i/>
                <w:sz w:val="24"/>
                <w:szCs w:val="22"/>
              </w:rPr>
            </m:ctrlPr>
          </m:sSupPr>
          <m:e>
            <m:r>
              <w:rPr>
                <w:rFonts w:ascii="Cambria Math" w:eastAsia="Cambria Math" w:hAnsi="Cambria Math" w:cs="Cambria Math"/>
                <w:sz w:val="24"/>
                <w:szCs w:val="22"/>
              </w:rPr>
              <m:t>e</m:t>
            </m:r>
          </m:e>
          <m:sup>
            <m:r>
              <w:rPr>
                <w:rFonts w:ascii="Cambria Math" w:eastAsia="Cambria Math" w:hAnsi="Cambria Math" w:cs="Cambria Math"/>
                <w:sz w:val="24"/>
                <w:szCs w:val="22"/>
              </w:rPr>
              <m:t>-</m:t>
            </m:r>
            <m:sSub>
              <m:sSubP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2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  <w:sz w:val="24"/>
                    <w:szCs w:val="22"/>
                  </w:rPr>
                  <m:t>k</m:t>
                </m:r>
              </m:e>
              <m:sub>
                <m:r>
                  <w:rPr>
                    <w:rFonts w:ascii="Cambria Math" w:eastAsia="Cambria Math" w:hAnsi="Cambria Math" w:cs="Cambria Math"/>
                    <w:sz w:val="24"/>
                    <w:szCs w:val="22"/>
                  </w:rPr>
                  <m:t>d</m:t>
                </m:r>
              </m:sub>
            </m:sSub>
            <m:r>
              <w:rPr>
                <w:rFonts w:ascii="Cambria Math" w:eastAsia="Cambria Math" w:hAnsi="Cambria Math" w:cs="Cambria Math"/>
                <w:sz w:val="24"/>
                <w:szCs w:val="22"/>
              </w:rPr>
              <m:t>t</m:t>
            </m:r>
          </m:sup>
        </m:sSup>
        <m:r>
          <w:rPr>
            <w:rFonts w:ascii="Cambria Math" w:eastAsia="Cambria Math" w:hAnsi="Cambria Math" w:cs="Cambria Math"/>
            <w:sz w:val="24"/>
            <w:szCs w:val="22"/>
          </w:rPr>
          <m:t xml:space="preserve"> (∵</m:t>
        </m:r>
        <m:d>
          <m:dPr>
            <m:begChr m:val="["/>
            <m:endChr m:val="]"/>
            <m:ctrlPr>
              <w:rPr>
                <w:rFonts w:ascii="Cambria Math" w:eastAsia="Cambria Math" w:hAnsi="Cambria Math" w:cs="Cambria Math"/>
                <w:i/>
                <w:sz w:val="24"/>
                <w:szCs w:val="22"/>
              </w:rPr>
            </m:ctrlPr>
          </m:dPr>
          <m:e>
            <m:r>
              <w:rPr>
                <w:rFonts w:ascii="Cambria Math" w:eastAsia="Cambria Math" w:hAnsi="Cambria Math" w:cs="Cambria Math"/>
                <w:sz w:val="24"/>
                <w:szCs w:val="22"/>
              </w:rPr>
              <m:t>E</m:t>
            </m:r>
          </m:e>
        </m:d>
        <m:r>
          <w:rPr>
            <w:rFonts w:ascii="Cambria Math" w:eastAsia="Cambria Math" w:hAnsi="Cambria Math" w:cs="Cambria Math"/>
            <w:sz w:val="24"/>
            <w:szCs w:val="22"/>
          </w:rPr>
          <m:t>=[</m:t>
        </m:r>
        <m:sSub>
          <m:sSubPr>
            <m:ctrlPr>
              <w:rPr>
                <w:rFonts w:ascii="Cambria Math" w:eastAsia="Cambria Math" w:hAnsi="Cambria Math" w:cs="Cambria Math"/>
                <w:i/>
                <w:sz w:val="24"/>
                <w:szCs w:val="22"/>
              </w:rPr>
            </m:ctrlPr>
          </m:sSubPr>
          <m:e>
            <m:r>
              <w:rPr>
                <w:rFonts w:ascii="Cambria Math" w:eastAsia="Cambria Math" w:hAnsi="Cambria Math" w:cs="Cambria Math"/>
                <w:sz w:val="24"/>
                <w:szCs w:val="22"/>
              </w:rPr>
              <m:t>E</m:t>
            </m:r>
          </m:e>
          <m:sub>
            <m:r>
              <w:rPr>
                <w:rFonts w:ascii="Cambria Math" w:eastAsia="Cambria Math" w:hAnsi="Cambria Math" w:cs="Cambria Math"/>
                <w:sz w:val="24"/>
                <w:szCs w:val="22"/>
              </w:rPr>
              <m:t>0</m:t>
            </m:r>
          </m:sub>
        </m:sSub>
        <m:r>
          <w:rPr>
            <w:rFonts w:ascii="Cambria Math" w:eastAsia="Cambria Math" w:hAnsi="Cambria Math" w:cs="Cambria Math"/>
            <w:sz w:val="24"/>
            <w:szCs w:val="22"/>
          </w:rPr>
          <m:t>]</m:t>
        </m:r>
        <m:sSup>
          <m:sSupPr>
            <m:ctrlPr>
              <w:rPr>
                <w:rFonts w:ascii="Cambria Math" w:eastAsia="Cambria Math" w:hAnsi="Cambria Math" w:cs="Cambria Math"/>
                <w:i/>
                <w:sz w:val="24"/>
                <w:szCs w:val="22"/>
              </w:rPr>
            </m:ctrlPr>
          </m:sSupPr>
          <m:e>
            <m:r>
              <w:rPr>
                <w:rFonts w:ascii="Cambria Math" w:eastAsia="Cambria Math" w:hAnsi="Cambria Math" w:cs="Cambria Math"/>
                <w:sz w:val="24"/>
              </w:rPr>
              <m:t>e</m:t>
            </m:r>
          </m:e>
          <m:sup>
            <m:r>
              <w:rPr>
                <w:rFonts w:ascii="Cambria Math" w:eastAsia="Cambria Math" w:hAnsi="Cambria Math" w:cs="Cambria Math"/>
                <w:sz w:val="24"/>
              </w:rPr>
              <m:t>-</m:t>
            </m:r>
            <m:sSub>
              <m:sSubPr>
                <m:ctrlPr>
                  <w:rPr>
                    <w:rFonts w:ascii="Cambria Math" w:eastAsia="Cambria Math" w:hAnsi="Cambria Math" w:cs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  <w:sz w:val="24"/>
                  </w:rPr>
                  <m:t>k</m:t>
                </m:r>
              </m:e>
              <m:sub>
                <m:r>
                  <w:rPr>
                    <w:rFonts w:ascii="Cambria Math" w:eastAsia="Cambria Math" w:hAnsi="Cambria Math" w:cs="Cambria Math"/>
                    <w:sz w:val="24"/>
                  </w:rPr>
                  <m:t>d</m:t>
                </m:r>
              </m:sub>
            </m:sSub>
            <m:r>
              <w:rPr>
                <w:rFonts w:ascii="Cambria Math" w:eastAsia="Cambria Math" w:hAnsi="Cambria Math" w:cs="Cambria Math"/>
                <w:sz w:val="24"/>
              </w:rPr>
              <m:t>t</m:t>
            </m:r>
          </m:sup>
        </m:sSup>
        <m:r>
          <w:rPr>
            <w:rFonts w:ascii="Cambria Math" w:eastAsia="Cambria Math" w:hAnsi="Cambria Math" w:cs="Cambria Math"/>
            <w:sz w:val="24"/>
            <w:szCs w:val="22"/>
          </w:rPr>
          <m:t>)</m:t>
        </m:r>
      </m:oMath>
      <w:r w:rsidR="00510292" w:rsidRPr="00103B62">
        <w:rPr>
          <w:sz w:val="24"/>
          <w:szCs w:val="22"/>
        </w:rPr>
        <w:t xml:space="preserve"> </w:t>
      </w:r>
    </w:p>
    <w:p w:rsidR="00A319E0" w:rsidRDefault="00AA19D9" w:rsidP="00754C7A">
      <w:pPr>
        <w:tabs>
          <w:tab w:val="left" w:pos="36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rFonts w:hint="eastAsia"/>
          <w:sz w:val="22"/>
          <w:szCs w:val="22"/>
        </w:rPr>
        <w:t>위의 식을 적분하면,</w:t>
      </w:r>
    </w:p>
    <w:p w:rsidR="00C61493" w:rsidRDefault="00AA19D9" w:rsidP="00754C7A">
      <w:pPr>
        <w:tabs>
          <w:tab w:val="left" w:pos="360"/>
        </w:tabs>
        <w:spacing w:line="360" w:lineRule="auto"/>
        <w:rPr>
          <w:sz w:val="24"/>
          <w:szCs w:val="22"/>
        </w:rPr>
      </w:pPr>
      <w:r>
        <w:rPr>
          <w:sz w:val="22"/>
          <w:szCs w:val="22"/>
        </w:rPr>
        <w:tab/>
      </w:r>
      <m:oMath>
        <m:d>
          <m:dPr>
            <m:begChr m:val="["/>
            <m:endChr m:val="]"/>
            <m:ctrlPr>
              <w:rPr>
                <w:rFonts w:ascii="Cambria Math" w:hAnsi="Cambria Math"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0</m:t>
                </m:r>
              </m:sub>
            </m:sSub>
            <m:ctrlPr>
              <w:rPr>
                <w:rFonts w:ascii="Cambria Math" w:hAnsi="Cambria Math"/>
                <w:i/>
                <w:sz w:val="24"/>
                <w:szCs w:val="22"/>
              </w:rPr>
            </m:ctrlPr>
          </m:e>
        </m:d>
        <m:r>
          <w:rPr>
            <w:rFonts w:ascii="Cambria Math" w:hAnsi="Cambria Math"/>
            <w:sz w:val="24"/>
            <w:szCs w:val="22"/>
          </w:rPr>
          <m:t>-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4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2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4"/>
                    <w:szCs w:val="22"/>
                  </w:rPr>
                  <m:t>t</m:t>
                </m:r>
              </m:sub>
            </m:sSub>
          </m:e>
        </m:d>
        <m:r>
          <m:rPr>
            <m:sty m:val="p"/>
          </m:rPr>
          <w:rPr>
            <w:rFonts w:ascii="Cambria Math" w:eastAsia="Cambria Math" w:hAnsi="Cambria Math" w:cs="Cambria Math"/>
            <w:sz w:val="24"/>
            <w:szCs w:val="22"/>
          </w:rPr>
          <m:t>=-</m:t>
        </m:r>
        <m:f>
          <m:fPr>
            <m:ctrlPr>
              <w:rPr>
                <w:rFonts w:ascii="Cambria Math" w:eastAsia="Cambria Math" w:hAnsi="Cambria Math" w:cs="Cambria Math"/>
                <w:sz w:val="24"/>
                <w:szCs w:val="22"/>
              </w:rPr>
            </m:ctrlPr>
          </m:fPr>
          <m:num>
            <m:sSub>
              <m:sSubP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2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  <w:sz w:val="24"/>
                    <w:szCs w:val="22"/>
                  </w:rPr>
                  <m:t>V</m:t>
                </m:r>
              </m:e>
              <m:sub>
                <m:r>
                  <w:rPr>
                    <w:rFonts w:ascii="Cambria Math" w:eastAsia="Cambria Math" w:hAnsi="Cambria Math" w:cs="Cambria Math"/>
                    <w:sz w:val="24"/>
                    <w:szCs w:val="22"/>
                  </w:rPr>
                  <m:t>max,0</m:t>
                </m:r>
              </m:sub>
            </m:sSub>
          </m:num>
          <m:den>
            <m:sSub>
              <m:sSubP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2"/>
                  </w:rPr>
                </m:ctrlPr>
              </m:sSubPr>
              <m:e>
                <m:r>
                  <w:rPr>
                    <w:rFonts w:ascii="Cambria Math" w:eastAsia="Cambria Math" w:hAnsi="Cambria Math" w:cs="Cambria Math"/>
                    <w:sz w:val="24"/>
                    <w:szCs w:val="22"/>
                  </w:rPr>
                  <m:t>k</m:t>
                </m:r>
              </m:e>
              <m:sub>
                <m:r>
                  <w:rPr>
                    <w:rFonts w:ascii="Cambria Math" w:eastAsia="Cambria Math" w:hAnsi="Cambria Math" w:cs="Cambria Math"/>
                    <w:sz w:val="24"/>
                    <w:szCs w:val="22"/>
                  </w:rPr>
                  <m:t>d</m:t>
                </m:r>
              </m:sub>
            </m:sSub>
          </m:den>
        </m:f>
        <m:d>
          <m:dPr>
            <m:ctrlPr>
              <w:rPr>
                <w:rFonts w:ascii="Cambria Math" w:eastAsia="Cambria Math" w:hAnsi="Cambria Math" w:cs="Cambria Math"/>
                <w:i/>
                <w:sz w:val="24"/>
                <w:szCs w:val="22"/>
              </w:rPr>
            </m:ctrlPr>
          </m:dPr>
          <m:e>
            <m:sSup>
              <m:sSupP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2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  <w:sz w:val="24"/>
                    <w:szCs w:val="22"/>
                  </w:rPr>
                  <m:t>e</m:t>
                </m:r>
              </m:e>
              <m:sup>
                <m:r>
                  <w:rPr>
                    <w:rFonts w:ascii="Cambria Math" w:eastAsia="Cambria Math" w:hAnsi="Cambria Math" w:cs="Cambria Math"/>
                    <w:sz w:val="24"/>
                    <w:szCs w:val="22"/>
                  </w:rPr>
                  <m:t>-</m:t>
                </m:r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sz w:val="24"/>
                        <w:szCs w:val="22"/>
                      </w:rPr>
                      <m:t>k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  <w:sz w:val="24"/>
                        <w:szCs w:val="22"/>
                      </w:rPr>
                      <m:t>d</m:t>
                    </m:r>
                  </m:sub>
                </m:sSub>
                <m:r>
                  <w:rPr>
                    <w:rFonts w:ascii="Cambria Math" w:eastAsia="Cambria Math" w:hAnsi="Cambria Math" w:cs="Cambria Math"/>
                    <w:sz w:val="24"/>
                    <w:szCs w:val="22"/>
                  </w:rPr>
                  <m:t>t</m:t>
                </m:r>
              </m:sup>
            </m:sSup>
            <m:r>
              <w:rPr>
                <w:rFonts w:ascii="Cambria Math" w:eastAsia="Cambria Math" w:hAnsi="Cambria Math" w:cs="Cambria Math"/>
                <w:sz w:val="24"/>
                <w:szCs w:val="22"/>
              </w:rPr>
              <m:t>-1</m:t>
            </m:r>
          </m:e>
        </m:d>
      </m:oMath>
    </w:p>
    <w:p w:rsidR="005C5F61" w:rsidRPr="005C5F61" w:rsidRDefault="005C5F61" w:rsidP="00754C7A">
      <w:pPr>
        <w:tabs>
          <w:tab w:val="left" w:pos="360"/>
        </w:tabs>
        <w:spacing w:line="360" w:lineRule="auto"/>
        <w:rPr>
          <w:sz w:val="22"/>
          <w:szCs w:val="22"/>
        </w:rPr>
      </w:pPr>
      <w:r w:rsidRPr="005C5F61">
        <w:rPr>
          <w:sz w:val="22"/>
          <w:szCs w:val="22"/>
        </w:rPr>
        <w:tab/>
      </w:r>
      <w:r w:rsidRPr="005C5F61">
        <w:rPr>
          <w:rFonts w:hint="eastAsia"/>
          <w:sz w:val="22"/>
          <w:szCs w:val="22"/>
        </w:rPr>
        <w:t xml:space="preserve">값을 대입해서 </w:t>
      </w:r>
      <w:r w:rsidR="006C22AA">
        <w:rPr>
          <w:rFonts w:hint="eastAsia"/>
          <w:sz w:val="22"/>
          <w:szCs w:val="22"/>
        </w:rPr>
        <w:t xml:space="preserve">위의 식을 </w:t>
      </w:r>
      <w:r w:rsidRPr="005C5F61">
        <w:rPr>
          <w:rFonts w:hint="eastAsia"/>
          <w:sz w:val="22"/>
          <w:szCs w:val="22"/>
        </w:rPr>
        <w:t>풀면,</w:t>
      </w:r>
    </w:p>
    <w:p w:rsidR="00C61493" w:rsidRPr="00C61493" w:rsidRDefault="00C61493" w:rsidP="00754C7A">
      <w:pPr>
        <w:tabs>
          <w:tab w:val="left" w:pos="360"/>
        </w:tabs>
        <w:spacing w:line="360" w:lineRule="auto"/>
        <w:rPr>
          <w:sz w:val="24"/>
          <w:szCs w:val="22"/>
        </w:rPr>
      </w:pPr>
      <w:r>
        <w:rPr>
          <w:sz w:val="24"/>
          <w:szCs w:val="22"/>
        </w:rPr>
        <w:tab/>
      </w:r>
      <m:oMath>
        <m:r>
          <m:rPr>
            <m:sty m:val="p"/>
          </m:rPr>
          <w:rPr>
            <w:rFonts w:ascii="Cambria Math" w:hAnsi="Cambria Math"/>
            <w:sz w:val="24"/>
            <w:szCs w:val="22"/>
          </w:rPr>
          <m:t>45-0.2×45=</m:t>
        </m:r>
        <m:r>
          <m:rPr>
            <m:sty m:val="p"/>
          </m:rPr>
          <w:rPr>
            <w:rFonts w:ascii="Cambria Math" w:eastAsia="Cambria Math" w:hAnsi="Cambria Math" w:cs="Cambria Math"/>
            <w:sz w:val="24"/>
            <w:szCs w:val="22"/>
          </w:rPr>
          <m:t>-</m:t>
        </m:r>
        <m:f>
          <m:fPr>
            <m:ctrlPr>
              <w:rPr>
                <w:rFonts w:ascii="Cambria Math" w:eastAsia="Cambria Math" w:hAnsi="Cambria Math" w:cs="Cambria Math"/>
                <w:sz w:val="24"/>
                <w:szCs w:val="22"/>
              </w:rPr>
            </m:ctrlPr>
          </m:fPr>
          <m:num>
            <m:r>
              <w:rPr>
                <w:rFonts w:ascii="Cambria Math" w:eastAsia="Cambria Math" w:hAnsi="Cambria Math" w:cs="Cambria Math"/>
                <w:sz w:val="24"/>
                <w:szCs w:val="22"/>
              </w:rPr>
              <m:t>0.07×60</m:t>
            </m:r>
          </m:num>
          <m:den>
            <m:r>
              <w:rPr>
                <w:rFonts w:ascii="Cambria Math" w:eastAsia="Cambria Math" w:hAnsi="Cambria Math" w:cs="Cambria Math"/>
                <w:sz w:val="24"/>
                <w:szCs w:val="22"/>
              </w:rPr>
              <m:t>0.087</m:t>
            </m:r>
          </m:den>
        </m:f>
        <m:d>
          <m:dPr>
            <m:ctrlPr>
              <w:rPr>
                <w:rFonts w:ascii="Cambria Math" w:eastAsia="Cambria Math" w:hAnsi="Cambria Math" w:cs="Cambria Math"/>
                <w:i/>
                <w:sz w:val="24"/>
                <w:szCs w:val="22"/>
              </w:rPr>
            </m:ctrlPr>
          </m:dPr>
          <m:e>
            <m:sSup>
              <m:sSupP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2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  <w:sz w:val="24"/>
                    <w:szCs w:val="22"/>
                  </w:rPr>
                  <m:t>e</m:t>
                </m:r>
              </m:e>
              <m:sup>
                <m:r>
                  <w:rPr>
                    <w:rFonts w:ascii="Cambria Math" w:eastAsia="Cambria Math" w:hAnsi="Cambria Math" w:cs="Cambria Math"/>
                    <w:sz w:val="24"/>
                    <w:szCs w:val="22"/>
                  </w:rPr>
                  <m:t>-0.087t</m:t>
                </m:r>
              </m:sup>
            </m:sSup>
            <m:r>
              <w:rPr>
                <w:rFonts w:ascii="Cambria Math" w:eastAsia="Cambria Math" w:hAnsi="Cambria Math" w:cs="Cambria Math"/>
                <w:sz w:val="24"/>
                <w:szCs w:val="22"/>
              </w:rPr>
              <m:t>-1</m:t>
            </m:r>
          </m:e>
        </m:d>
      </m:oMath>
    </w:p>
    <w:p w:rsidR="00A319E0" w:rsidRDefault="005C5F61" w:rsidP="00754C7A">
      <w:pPr>
        <w:tabs>
          <w:tab w:val="left" w:pos="36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-</m:t>
        </m:r>
        <m:r>
          <m:rPr>
            <m:sty m:val="p"/>
          </m:rPr>
          <w:rPr>
            <w:rFonts w:ascii="Cambria Math" w:hAnsi="Cambria Math"/>
            <w:sz w:val="24"/>
            <w:szCs w:val="22"/>
          </w:rPr>
          <m:t>0.746=</m:t>
        </m:r>
        <m:d>
          <m:dPr>
            <m:ctrlPr>
              <w:rPr>
                <w:rFonts w:ascii="Cambria Math" w:eastAsia="Cambria Math" w:hAnsi="Cambria Math" w:cs="Cambria Math"/>
                <w:i/>
                <w:sz w:val="24"/>
                <w:szCs w:val="22"/>
              </w:rPr>
            </m:ctrlPr>
          </m:dPr>
          <m:e>
            <m:sSup>
              <m:sSupP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2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  <w:sz w:val="24"/>
                    <w:szCs w:val="22"/>
                  </w:rPr>
                  <m:t>e</m:t>
                </m:r>
              </m:e>
              <m:sup>
                <m:r>
                  <w:rPr>
                    <w:rFonts w:ascii="Cambria Math" w:eastAsia="Cambria Math" w:hAnsi="Cambria Math" w:cs="Cambria Math"/>
                    <w:sz w:val="24"/>
                    <w:szCs w:val="22"/>
                  </w:rPr>
                  <m:t>-0.087t</m:t>
                </m:r>
              </m:sup>
            </m:sSup>
            <m:r>
              <w:rPr>
                <w:rFonts w:ascii="Cambria Math" w:eastAsia="Cambria Math" w:hAnsi="Cambria Math" w:cs="Cambria Math"/>
                <w:sz w:val="24"/>
                <w:szCs w:val="22"/>
              </w:rPr>
              <m:t>-1</m:t>
            </m:r>
          </m:e>
        </m:d>
      </m:oMath>
    </w:p>
    <w:p w:rsidR="005C5F61" w:rsidRDefault="00DB11B4" w:rsidP="00754C7A">
      <w:pPr>
        <w:tabs>
          <w:tab w:val="left" w:pos="36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m:oMath>
        <m:sSup>
          <m:sSupPr>
            <m:ctrlPr>
              <w:rPr>
                <w:rFonts w:ascii="Cambria Math" w:eastAsia="Cambria Math" w:hAnsi="Cambria Math" w:cs="Cambria Math"/>
                <w:i/>
                <w:sz w:val="24"/>
                <w:szCs w:val="22"/>
              </w:rPr>
            </m:ctrlPr>
          </m:sSupPr>
          <m:e>
            <m:r>
              <w:rPr>
                <w:rFonts w:ascii="Cambria Math" w:eastAsia="Cambria Math" w:hAnsi="Cambria Math" w:cs="Cambria Math"/>
                <w:sz w:val="24"/>
                <w:szCs w:val="22"/>
              </w:rPr>
              <m:t>e</m:t>
            </m:r>
          </m:e>
          <m:sup>
            <m:r>
              <w:rPr>
                <w:rFonts w:ascii="Cambria Math" w:eastAsia="Cambria Math" w:hAnsi="Cambria Math" w:cs="Cambria Math"/>
                <w:sz w:val="24"/>
                <w:szCs w:val="22"/>
              </w:rPr>
              <m:t>-0.087t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2"/>
          </w:rPr>
          <m:t>=0.254</m:t>
        </m:r>
      </m:oMath>
    </w:p>
    <w:p w:rsidR="00DB11B4" w:rsidRDefault="00BB44B7" w:rsidP="00754C7A">
      <w:pPr>
        <w:tabs>
          <w:tab w:val="left" w:pos="36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m:oMath>
        <m:r>
          <m:rPr>
            <m:sty m:val="p"/>
          </m:rPr>
          <w:rPr>
            <w:rFonts w:ascii="Cambria Math" w:hAnsi="Cambria Math"/>
            <w:sz w:val="24"/>
            <w:szCs w:val="22"/>
          </w:rPr>
          <m:t>t=15.8 min</m:t>
        </m:r>
      </m:oMath>
    </w:p>
    <w:p w:rsidR="00BB44B7" w:rsidRDefault="00BB44B7" w:rsidP="00754C7A">
      <w:pPr>
        <w:tabs>
          <w:tab w:val="left" w:pos="360"/>
        </w:tabs>
        <w:spacing w:line="360" w:lineRule="auto"/>
        <w:rPr>
          <w:sz w:val="22"/>
          <w:szCs w:val="22"/>
        </w:rPr>
      </w:pPr>
    </w:p>
    <w:p w:rsidR="00974D62" w:rsidRDefault="00974D62" w:rsidP="00754C7A">
      <w:pPr>
        <w:tabs>
          <w:tab w:val="left" w:pos="360"/>
        </w:tabs>
        <w:spacing w:line="360" w:lineRule="auto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4. </w:t>
      </w:r>
      <w:proofErr w:type="spellStart"/>
      <w:r w:rsidR="00C6061D">
        <w:rPr>
          <w:rFonts w:hint="eastAsia"/>
          <w:sz w:val="22"/>
          <w:szCs w:val="22"/>
        </w:rPr>
        <w:t>Dam</w:t>
      </w:r>
      <w:r w:rsidR="00C6061D" w:rsidRPr="00C42EC5">
        <w:rPr>
          <w:rFonts w:hAnsi="바탕" w:hint="eastAsia"/>
          <w:sz w:val="22"/>
          <w:szCs w:val="22"/>
        </w:rPr>
        <w:t>k</w:t>
      </w:r>
      <w:r w:rsidR="00C42EC5" w:rsidRPr="00C42EC5">
        <w:rPr>
          <w:rFonts w:hAnsi="바탕" w:hint="eastAsia"/>
          <w:sz w:val="22"/>
          <w:szCs w:val="22"/>
        </w:rPr>
        <w:t>ö</w:t>
      </w:r>
      <w:r w:rsidR="00C6061D">
        <w:rPr>
          <w:rFonts w:hint="eastAsia"/>
          <w:sz w:val="22"/>
          <w:szCs w:val="22"/>
        </w:rPr>
        <w:t>hler</w:t>
      </w:r>
      <w:proofErr w:type="spellEnd"/>
      <w:r w:rsidR="00C6061D">
        <w:rPr>
          <w:rFonts w:hint="eastAsia"/>
          <w:sz w:val="22"/>
          <w:szCs w:val="22"/>
        </w:rPr>
        <w:t xml:space="preserve"> 수(</w:t>
      </w:r>
      <w:r>
        <w:rPr>
          <w:rFonts w:hint="eastAsia"/>
          <w:sz w:val="22"/>
          <w:szCs w:val="22"/>
        </w:rPr>
        <w:t>Da</w:t>
      </w:r>
      <w:r w:rsidR="00C6061D">
        <w:rPr>
          <w:sz w:val="22"/>
          <w:szCs w:val="22"/>
        </w:rPr>
        <w:t>)</w:t>
      </w:r>
      <w:r>
        <w:rPr>
          <w:rFonts w:hint="eastAsia"/>
          <w:sz w:val="22"/>
          <w:szCs w:val="22"/>
        </w:rPr>
        <w:t xml:space="preserve"> = </w:t>
      </w:r>
      <w:proofErr w:type="spellStart"/>
      <w:r w:rsidRPr="00963E74">
        <w:rPr>
          <w:rFonts w:hint="eastAsia"/>
          <w:i/>
          <w:sz w:val="22"/>
          <w:szCs w:val="22"/>
        </w:rPr>
        <w:t>V</w:t>
      </w:r>
      <w:r w:rsidRPr="00963E74">
        <w:rPr>
          <w:rFonts w:hint="eastAsia"/>
          <w:sz w:val="22"/>
          <w:szCs w:val="22"/>
          <w:vertAlign w:val="subscript"/>
        </w:rPr>
        <w:t>m</w:t>
      </w:r>
      <w:r w:rsidRPr="00963E74">
        <w:rPr>
          <w:sz w:val="22"/>
          <w:szCs w:val="22"/>
          <w:vertAlign w:val="subscript"/>
        </w:rPr>
        <w:t>ax</w:t>
      </w:r>
      <w:proofErr w:type="spellEnd"/>
      <w:r>
        <w:rPr>
          <w:rFonts w:hint="eastAsia"/>
          <w:sz w:val="22"/>
          <w:szCs w:val="22"/>
        </w:rPr>
        <w:t>/</w:t>
      </w:r>
      <w:proofErr w:type="spellStart"/>
      <w:r w:rsidRPr="00963E74">
        <w:rPr>
          <w:rFonts w:hint="eastAsia"/>
          <w:i/>
          <w:sz w:val="22"/>
          <w:szCs w:val="22"/>
        </w:rPr>
        <w:t>k</w:t>
      </w:r>
      <w:r w:rsidRPr="00963E74">
        <w:rPr>
          <w:rFonts w:hint="eastAsia"/>
          <w:sz w:val="22"/>
          <w:szCs w:val="22"/>
          <w:vertAlign w:val="subscript"/>
        </w:rPr>
        <w:t>L</w:t>
      </w:r>
      <w:proofErr w:type="spellEnd"/>
      <w:r>
        <w:rPr>
          <w:rFonts w:hint="eastAsia"/>
          <w:sz w:val="22"/>
          <w:szCs w:val="22"/>
        </w:rPr>
        <w:t>[</w:t>
      </w:r>
      <w:r w:rsidRPr="00963E74">
        <w:rPr>
          <w:rFonts w:hint="eastAsia"/>
          <w:i/>
          <w:sz w:val="22"/>
          <w:szCs w:val="22"/>
        </w:rPr>
        <w:t>S</w:t>
      </w:r>
      <w:r w:rsidRPr="00963E74">
        <w:rPr>
          <w:rFonts w:hint="eastAsia"/>
          <w:sz w:val="22"/>
          <w:szCs w:val="22"/>
          <w:vertAlign w:val="subscript"/>
        </w:rPr>
        <w:t>b</w:t>
      </w:r>
      <w:r>
        <w:rPr>
          <w:rFonts w:hint="eastAsia"/>
          <w:sz w:val="22"/>
          <w:szCs w:val="22"/>
        </w:rPr>
        <w:t>]</w:t>
      </w:r>
    </w:p>
    <w:p w:rsidR="00974D62" w:rsidRDefault="00974D62" w:rsidP="00974D62">
      <w:pPr>
        <w:tabs>
          <w:tab w:val="left" w:pos="360"/>
        </w:tabs>
        <w:spacing w:line="360" w:lineRule="auto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= </w:t>
      </w:r>
      <w:r>
        <w:rPr>
          <w:sz w:val="22"/>
          <w:szCs w:val="22"/>
        </w:rPr>
        <w:t xml:space="preserve">[(1 x </w:t>
      </w:r>
      <w:r>
        <w:rPr>
          <w:rFonts w:hint="eastAsia"/>
          <w:sz w:val="22"/>
          <w:szCs w:val="22"/>
        </w:rPr>
        <w:t>10</w:t>
      </w:r>
      <w:r w:rsidRPr="00515411">
        <w:rPr>
          <w:rFonts w:hint="eastAsia"/>
          <w:sz w:val="22"/>
          <w:szCs w:val="22"/>
          <w:vertAlign w:val="superscript"/>
        </w:rPr>
        <w:t>-4</w:t>
      </w:r>
      <w:r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>mg/cm</w:t>
      </w:r>
      <w:r w:rsidRPr="00974D62">
        <w:rPr>
          <w:sz w:val="22"/>
          <w:szCs w:val="22"/>
          <w:vertAlign w:val="superscript"/>
        </w:rPr>
        <w:t>2</w:t>
      </w:r>
      <w:proofErr w:type="gramStart"/>
      <w:r>
        <w:rPr>
          <w:sz w:val="22"/>
          <w:szCs w:val="22"/>
        </w:rPr>
        <w:t>)(</w:t>
      </w:r>
      <w:proofErr w:type="gramEnd"/>
      <w:r>
        <w:rPr>
          <w:sz w:val="22"/>
          <w:szCs w:val="22"/>
        </w:rPr>
        <w:t>6 x 10</w:t>
      </w:r>
      <w:r w:rsidRPr="00515411">
        <w:rPr>
          <w:sz w:val="22"/>
          <w:szCs w:val="22"/>
          <w:vertAlign w:val="superscript"/>
        </w:rPr>
        <w:t>-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mol</w:t>
      </w:r>
      <w:proofErr w:type="spellEnd"/>
      <w:r>
        <w:rPr>
          <w:sz w:val="22"/>
          <w:szCs w:val="22"/>
        </w:rPr>
        <w:t>/s/mg)]/[(4.3 x 10</w:t>
      </w:r>
      <w:r w:rsidRPr="00515411">
        <w:rPr>
          <w:sz w:val="22"/>
          <w:szCs w:val="22"/>
          <w:vertAlign w:val="superscript"/>
        </w:rPr>
        <w:t>-5</w:t>
      </w:r>
      <w:r>
        <w:rPr>
          <w:sz w:val="22"/>
          <w:szCs w:val="22"/>
        </w:rPr>
        <w:t xml:space="preserve"> cm/s)(10 x 10</w:t>
      </w:r>
      <w:r w:rsidRPr="00974D62">
        <w:rPr>
          <w:sz w:val="22"/>
          <w:szCs w:val="22"/>
          <w:vertAlign w:val="superscript"/>
        </w:rPr>
        <w:t>-</w:t>
      </w:r>
      <w:r w:rsidR="00B163AF">
        <w:rPr>
          <w:sz w:val="22"/>
          <w:szCs w:val="22"/>
          <w:vertAlign w:val="superscript"/>
        </w:rPr>
        <w:t>6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mol</w:t>
      </w:r>
      <w:proofErr w:type="spellEnd"/>
      <w:r>
        <w:rPr>
          <w:sz w:val="22"/>
          <w:szCs w:val="22"/>
        </w:rPr>
        <w:t>/cm</w:t>
      </w:r>
      <w:r w:rsidRPr="00974D62"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)]</w:t>
      </w:r>
    </w:p>
    <w:p w:rsidR="00B163AF" w:rsidRDefault="00B163AF" w:rsidP="00974D62">
      <w:pPr>
        <w:tabs>
          <w:tab w:val="left" w:pos="360"/>
        </w:tabs>
        <w:spacing w:line="360" w:lineRule="auto"/>
        <w:ind w:firstLineChars="200" w:firstLine="440"/>
        <w:rPr>
          <w:sz w:val="22"/>
          <w:szCs w:val="22"/>
        </w:rPr>
      </w:pPr>
      <w:r>
        <w:rPr>
          <w:sz w:val="22"/>
          <w:szCs w:val="22"/>
        </w:rPr>
        <w:t xml:space="preserve">= </w:t>
      </w:r>
      <w:r w:rsidR="005F337F">
        <w:rPr>
          <w:sz w:val="22"/>
          <w:szCs w:val="22"/>
        </w:rPr>
        <w:t xml:space="preserve">1395 </w:t>
      </w:r>
      <w:r w:rsidR="0077526F">
        <w:rPr>
          <w:rFonts w:hAnsi="바탕" w:hint="eastAsia"/>
          <w:sz w:val="22"/>
          <w:szCs w:val="22"/>
        </w:rPr>
        <w:t>≫</w:t>
      </w:r>
      <w:r w:rsidR="005F337F">
        <w:rPr>
          <w:sz w:val="22"/>
          <w:szCs w:val="22"/>
        </w:rPr>
        <w:t xml:space="preserve"> 1</w:t>
      </w:r>
    </w:p>
    <w:p w:rsidR="005F337F" w:rsidRDefault="005F337F" w:rsidP="00974D62">
      <w:pPr>
        <w:tabs>
          <w:tab w:val="left" w:pos="360"/>
        </w:tabs>
        <w:spacing w:line="360" w:lineRule="auto"/>
        <w:ind w:firstLineChars="200" w:firstLine="440"/>
        <w:rPr>
          <w:sz w:val="22"/>
          <w:szCs w:val="22"/>
        </w:rPr>
      </w:pPr>
    </w:p>
    <w:p w:rsidR="005F337F" w:rsidRPr="009402C4" w:rsidRDefault="005F337F" w:rsidP="001D16AD">
      <w:pPr>
        <w:tabs>
          <w:tab w:val="left" w:pos="284"/>
        </w:tabs>
        <w:spacing w:line="360" w:lineRule="auto"/>
        <w:ind w:left="284" w:hangingChars="129" w:hanging="284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rFonts w:hint="eastAsia"/>
          <w:sz w:val="22"/>
          <w:szCs w:val="22"/>
        </w:rPr>
        <w:t xml:space="preserve">따라서 </w:t>
      </w:r>
      <w:r w:rsidR="00717575">
        <w:rPr>
          <w:rFonts w:hint="eastAsia"/>
          <w:sz w:val="22"/>
          <w:szCs w:val="22"/>
        </w:rPr>
        <w:t xml:space="preserve">효소 반응이 물질전달보다 </w:t>
      </w:r>
      <w:r w:rsidR="009E5A27">
        <w:rPr>
          <w:rFonts w:hint="eastAsia"/>
          <w:sz w:val="22"/>
          <w:szCs w:val="22"/>
        </w:rPr>
        <w:t xml:space="preserve">훨씬 </w:t>
      </w:r>
      <w:r w:rsidR="00717575">
        <w:rPr>
          <w:rFonts w:hint="eastAsia"/>
          <w:sz w:val="22"/>
          <w:szCs w:val="22"/>
        </w:rPr>
        <w:t xml:space="preserve">빠르므로 </w:t>
      </w:r>
      <w:r>
        <w:rPr>
          <w:rFonts w:hint="eastAsia"/>
          <w:sz w:val="22"/>
          <w:szCs w:val="22"/>
        </w:rPr>
        <w:t>반응 속도</w:t>
      </w:r>
      <w:r w:rsidR="009E5A27">
        <w:rPr>
          <w:rFonts w:hint="eastAsia"/>
          <w:sz w:val="22"/>
          <w:szCs w:val="22"/>
        </w:rPr>
        <w:t>,</w:t>
      </w:r>
      <w:r w:rsidR="00717575">
        <w:rPr>
          <w:rFonts w:hint="eastAsia"/>
          <w:sz w:val="22"/>
          <w:szCs w:val="22"/>
        </w:rPr>
        <w:t xml:space="preserve"> </w:t>
      </w:r>
      <w:r w:rsidR="00717575" w:rsidRPr="00F374C1">
        <w:rPr>
          <w:rFonts w:hint="eastAsia"/>
          <w:i/>
          <w:sz w:val="22"/>
          <w:szCs w:val="22"/>
        </w:rPr>
        <w:t>v</w:t>
      </w:r>
      <w:r w:rsidR="00717575">
        <w:rPr>
          <w:sz w:val="22"/>
          <w:szCs w:val="22"/>
        </w:rPr>
        <w:t xml:space="preserve"> </w:t>
      </w:r>
      <w:r w:rsidR="006D0C42">
        <w:rPr>
          <w:rFonts w:hAnsi="바탕" w:hint="eastAsia"/>
          <w:sz w:val="22"/>
          <w:szCs w:val="22"/>
        </w:rPr>
        <w:t>≈</w:t>
      </w:r>
      <w:r>
        <w:rPr>
          <w:rFonts w:hint="eastAsia"/>
          <w:sz w:val="22"/>
          <w:szCs w:val="22"/>
        </w:rPr>
        <w:t xml:space="preserve"> </w:t>
      </w:r>
      <w:proofErr w:type="spellStart"/>
      <w:r w:rsidR="00963E74" w:rsidRPr="00963E74">
        <w:rPr>
          <w:rFonts w:hint="eastAsia"/>
          <w:i/>
          <w:sz w:val="22"/>
          <w:szCs w:val="22"/>
        </w:rPr>
        <w:t>k</w:t>
      </w:r>
      <w:r w:rsidR="00963E74" w:rsidRPr="00963E74">
        <w:rPr>
          <w:rFonts w:hint="eastAsia"/>
          <w:sz w:val="22"/>
          <w:szCs w:val="22"/>
          <w:vertAlign w:val="subscript"/>
        </w:rPr>
        <w:t>L</w:t>
      </w:r>
      <w:proofErr w:type="spellEnd"/>
      <w:r w:rsidR="00963E74">
        <w:rPr>
          <w:rFonts w:hint="eastAsia"/>
          <w:sz w:val="22"/>
          <w:szCs w:val="22"/>
        </w:rPr>
        <w:t>[</w:t>
      </w:r>
      <w:r w:rsidR="00963E74" w:rsidRPr="00963E74">
        <w:rPr>
          <w:rFonts w:hint="eastAsia"/>
          <w:i/>
          <w:sz w:val="22"/>
          <w:szCs w:val="22"/>
        </w:rPr>
        <w:t>S</w:t>
      </w:r>
      <w:r w:rsidR="00963E74" w:rsidRPr="00963E74">
        <w:rPr>
          <w:rFonts w:hint="eastAsia"/>
          <w:sz w:val="22"/>
          <w:szCs w:val="22"/>
          <w:vertAlign w:val="subscript"/>
        </w:rPr>
        <w:t>b</w:t>
      </w:r>
      <w:r w:rsidR="00963E74">
        <w:rPr>
          <w:rFonts w:hint="eastAsia"/>
          <w:sz w:val="22"/>
          <w:szCs w:val="22"/>
        </w:rPr>
        <w:t>]</w:t>
      </w:r>
      <w:r w:rsidR="00963E74">
        <w:rPr>
          <w:sz w:val="22"/>
          <w:szCs w:val="22"/>
        </w:rPr>
        <w:t xml:space="preserve"> </w:t>
      </w:r>
      <w:r w:rsidR="00963E74">
        <w:rPr>
          <w:rFonts w:hint="eastAsia"/>
          <w:sz w:val="22"/>
          <w:szCs w:val="22"/>
        </w:rPr>
        <w:t xml:space="preserve">= </w:t>
      </w:r>
      <w:r w:rsidR="00963E74">
        <w:rPr>
          <w:sz w:val="22"/>
          <w:szCs w:val="22"/>
        </w:rPr>
        <w:t>4.3 x 10</w:t>
      </w:r>
      <w:r w:rsidR="00963E74" w:rsidRPr="00963E74">
        <w:rPr>
          <w:sz w:val="22"/>
          <w:szCs w:val="22"/>
          <w:vertAlign w:val="superscript"/>
        </w:rPr>
        <w:t>-10</w:t>
      </w:r>
      <w:r w:rsidR="00963E74">
        <w:rPr>
          <w:sz w:val="22"/>
          <w:szCs w:val="22"/>
        </w:rPr>
        <w:t xml:space="preserve"> </w:t>
      </w:r>
      <w:proofErr w:type="spellStart"/>
      <w:r w:rsidR="00963E74">
        <w:rPr>
          <w:sz w:val="22"/>
          <w:szCs w:val="22"/>
        </w:rPr>
        <w:t>mol</w:t>
      </w:r>
      <w:proofErr w:type="spellEnd"/>
      <w:r w:rsidR="00963E74">
        <w:rPr>
          <w:sz w:val="22"/>
          <w:szCs w:val="22"/>
        </w:rPr>
        <w:t>/s/cm</w:t>
      </w:r>
      <w:r w:rsidR="00963E74" w:rsidRPr="00963E74">
        <w:rPr>
          <w:sz w:val="22"/>
          <w:szCs w:val="22"/>
          <w:vertAlign w:val="superscript"/>
        </w:rPr>
        <w:t>2</w:t>
      </w:r>
    </w:p>
    <w:sectPr w:rsidR="005F337F" w:rsidRPr="009402C4" w:rsidSect="00FB362C">
      <w:footerReference w:type="even" r:id="rId8"/>
      <w:footerReference w:type="default" r:id="rId9"/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2FE" w:rsidRDefault="006302FE">
      <w:r>
        <w:separator/>
      </w:r>
    </w:p>
  </w:endnote>
  <w:endnote w:type="continuationSeparator" w:id="0">
    <w:p w:rsidR="006302FE" w:rsidRDefault="00630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2A3" w:rsidRDefault="004242A3" w:rsidP="00C457D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242A3" w:rsidRDefault="004242A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42A3" w:rsidRDefault="004242A3" w:rsidP="00C457D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63936">
      <w:rPr>
        <w:rStyle w:val="a4"/>
        <w:noProof/>
      </w:rPr>
      <w:t>2</w:t>
    </w:r>
    <w:r>
      <w:rPr>
        <w:rStyle w:val="a4"/>
      </w:rPr>
      <w:fldChar w:fldCharType="end"/>
    </w:r>
  </w:p>
  <w:p w:rsidR="004242A3" w:rsidRDefault="004242A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2FE" w:rsidRDefault="006302FE">
      <w:r>
        <w:separator/>
      </w:r>
    </w:p>
  </w:footnote>
  <w:footnote w:type="continuationSeparator" w:id="0">
    <w:p w:rsidR="006302FE" w:rsidRDefault="006302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149E"/>
    <w:multiLevelType w:val="hybridMultilevel"/>
    <w:tmpl w:val="5CFEDEC4"/>
    <w:lvl w:ilvl="0" w:tplc="8C283B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EA0E1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BC3608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DF788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32321A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2DB4B0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9168EE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9A6A3B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570616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1" w15:restartNumberingAfterBreak="0">
    <w:nsid w:val="09B1061F"/>
    <w:multiLevelType w:val="hybridMultilevel"/>
    <w:tmpl w:val="E1783A2E"/>
    <w:lvl w:ilvl="0" w:tplc="4D3C7E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19620F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666F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C6E48C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0C0466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157218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2C6A52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071C0D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632CE5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" w15:restartNumberingAfterBreak="0">
    <w:nsid w:val="0D2B5624"/>
    <w:multiLevelType w:val="hybridMultilevel"/>
    <w:tmpl w:val="D7CE9C58"/>
    <w:lvl w:ilvl="0" w:tplc="1778AD96">
      <w:start w:val="1"/>
      <w:numFmt w:val="lowerLetter"/>
      <w:lvlText w:val="%1.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3" w15:restartNumberingAfterBreak="0">
    <w:nsid w:val="1BBB17F1"/>
    <w:multiLevelType w:val="hybridMultilevel"/>
    <w:tmpl w:val="57165340"/>
    <w:lvl w:ilvl="0" w:tplc="DA92CA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4" w15:restartNumberingAfterBreak="0">
    <w:nsid w:val="2A2B5D1E"/>
    <w:multiLevelType w:val="hybridMultilevel"/>
    <w:tmpl w:val="164EF366"/>
    <w:lvl w:ilvl="0" w:tplc="76866974">
      <w:start w:val="2"/>
      <w:numFmt w:val="bullet"/>
      <w:lvlText w:val="-"/>
      <w:lvlJc w:val="left"/>
      <w:pPr>
        <w:ind w:left="718" w:hanging="360"/>
      </w:pPr>
      <w:rPr>
        <w:rFonts w:ascii="바탕" w:eastAsia="바탕" w:hAnsi="바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5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5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5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5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5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58" w:hanging="400"/>
      </w:pPr>
      <w:rPr>
        <w:rFonts w:ascii="Wingdings" w:hAnsi="Wingdings" w:hint="default"/>
      </w:rPr>
    </w:lvl>
  </w:abstractNum>
  <w:abstractNum w:abstractNumId="5" w15:restartNumberingAfterBreak="0">
    <w:nsid w:val="41D82EF7"/>
    <w:multiLevelType w:val="hybridMultilevel"/>
    <w:tmpl w:val="F53A3F04"/>
    <w:lvl w:ilvl="0" w:tplc="1778AD96">
      <w:start w:val="1"/>
      <w:numFmt w:val="lowerLetter"/>
      <w:lvlText w:val="%1."/>
      <w:lvlJc w:val="left"/>
      <w:pPr>
        <w:tabs>
          <w:tab w:val="num" w:pos="644"/>
        </w:tabs>
        <w:ind w:left="644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084"/>
        </w:tabs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84"/>
        </w:tabs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84"/>
        </w:tabs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84"/>
        </w:tabs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4"/>
        </w:tabs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84"/>
        </w:tabs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84"/>
        </w:tabs>
        <w:ind w:left="3884" w:hanging="400"/>
      </w:pPr>
    </w:lvl>
  </w:abstractNum>
  <w:abstractNum w:abstractNumId="6" w15:restartNumberingAfterBreak="0">
    <w:nsid w:val="4B8577BB"/>
    <w:multiLevelType w:val="hybridMultilevel"/>
    <w:tmpl w:val="212A8A70"/>
    <w:lvl w:ilvl="0" w:tplc="AB0454A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7" w15:restartNumberingAfterBreak="0">
    <w:nsid w:val="6EEB0168"/>
    <w:multiLevelType w:val="hybridMultilevel"/>
    <w:tmpl w:val="23A02988"/>
    <w:lvl w:ilvl="0" w:tplc="CF826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858A9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633ECA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E1CC07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2D104B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8AA0B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ED625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2056F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F8E61E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8" w15:restartNumberingAfterBreak="0">
    <w:nsid w:val="75CF568A"/>
    <w:multiLevelType w:val="hybridMultilevel"/>
    <w:tmpl w:val="6AA2260A"/>
    <w:lvl w:ilvl="0" w:tplc="954AC9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134E1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84E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F74A65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5D2262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F00218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4FC80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1988E3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A18AC0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9" w15:restartNumberingAfterBreak="0">
    <w:nsid w:val="79D95F78"/>
    <w:multiLevelType w:val="hybridMultilevel"/>
    <w:tmpl w:val="9C4223DC"/>
    <w:lvl w:ilvl="0" w:tplc="340C15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E20689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D3C85E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4A0893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7FFA0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7CD0A6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754C70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9378FC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F126F4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9"/>
  </w:num>
  <w:num w:numId="7">
    <w:abstractNumId w:val="8"/>
  </w:num>
  <w:num w:numId="8">
    <w:abstractNumId w:val="0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1B5"/>
    <w:rsid w:val="00000183"/>
    <w:rsid w:val="000006AF"/>
    <w:rsid w:val="00003442"/>
    <w:rsid w:val="0001767C"/>
    <w:rsid w:val="00032269"/>
    <w:rsid w:val="00054F3C"/>
    <w:rsid w:val="0006084F"/>
    <w:rsid w:val="00071592"/>
    <w:rsid w:val="000719F8"/>
    <w:rsid w:val="00074FEE"/>
    <w:rsid w:val="000965B4"/>
    <w:rsid w:val="000A2518"/>
    <w:rsid w:val="000B0E69"/>
    <w:rsid w:val="000B521A"/>
    <w:rsid w:val="000C1506"/>
    <w:rsid w:val="000D7995"/>
    <w:rsid w:val="000E4888"/>
    <w:rsid w:val="000E56FF"/>
    <w:rsid w:val="000F5C6D"/>
    <w:rsid w:val="000F79D0"/>
    <w:rsid w:val="00103B62"/>
    <w:rsid w:val="001324E3"/>
    <w:rsid w:val="00150FC1"/>
    <w:rsid w:val="00162CD1"/>
    <w:rsid w:val="0017334E"/>
    <w:rsid w:val="001754D4"/>
    <w:rsid w:val="0018266E"/>
    <w:rsid w:val="001B3DF9"/>
    <w:rsid w:val="001C0594"/>
    <w:rsid w:val="001C3460"/>
    <w:rsid w:val="001D16AD"/>
    <w:rsid w:val="001D2893"/>
    <w:rsid w:val="00201FAF"/>
    <w:rsid w:val="00214082"/>
    <w:rsid w:val="00234FE9"/>
    <w:rsid w:val="0023687A"/>
    <w:rsid w:val="00242B27"/>
    <w:rsid w:val="00253F7E"/>
    <w:rsid w:val="00261ECE"/>
    <w:rsid w:val="00263828"/>
    <w:rsid w:val="00272AA0"/>
    <w:rsid w:val="00284AF7"/>
    <w:rsid w:val="0028679F"/>
    <w:rsid w:val="0029698B"/>
    <w:rsid w:val="002A0E5C"/>
    <w:rsid w:val="002B74C4"/>
    <w:rsid w:val="002D3CF9"/>
    <w:rsid w:val="002D61BC"/>
    <w:rsid w:val="002E0F09"/>
    <w:rsid w:val="00303350"/>
    <w:rsid w:val="0030727C"/>
    <w:rsid w:val="00307E23"/>
    <w:rsid w:val="00324D6C"/>
    <w:rsid w:val="00334F46"/>
    <w:rsid w:val="00343BBF"/>
    <w:rsid w:val="00356017"/>
    <w:rsid w:val="003600DE"/>
    <w:rsid w:val="00364A9E"/>
    <w:rsid w:val="003727D6"/>
    <w:rsid w:val="00373779"/>
    <w:rsid w:val="00374CED"/>
    <w:rsid w:val="003B01BC"/>
    <w:rsid w:val="003E43EE"/>
    <w:rsid w:val="003F60F5"/>
    <w:rsid w:val="0041687D"/>
    <w:rsid w:val="004200C8"/>
    <w:rsid w:val="0042039F"/>
    <w:rsid w:val="00420D6F"/>
    <w:rsid w:val="004242A3"/>
    <w:rsid w:val="00425BDB"/>
    <w:rsid w:val="004323F2"/>
    <w:rsid w:val="00436891"/>
    <w:rsid w:val="00445FAF"/>
    <w:rsid w:val="0044610D"/>
    <w:rsid w:val="004478A0"/>
    <w:rsid w:val="00453561"/>
    <w:rsid w:val="00484E3A"/>
    <w:rsid w:val="0048553E"/>
    <w:rsid w:val="004B2585"/>
    <w:rsid w:val="004C5BA7"/>
    <w:rsid w:val="004C62D7"/>
    <w:rsid w:val="004E50DD"/>
    <w:rsid w:val="005042D6"/>
    <w:rsid w:val="005060F8"/>
    <w:rsid w:val="00510292"/>
    <w:rsid w:val="00512EF6"/>
    <w:rsid w:val="0051398F"/>
    <w:rsid w:val="0051461F"/>
    <w:rsid w:val="00515411"/>
    <w:rsid w:val="0052695F"/>
    <w:rsid w:val="0052752F"/>
    <w:rsid w:val="00547700"/>
    <w:rsid w:val="00551288"/>
    <w:rsid w:val="0056353F"/>
    <w:rsid w:val="005820BA"/>
    <w:rsid w:val="005964A8"/>
    <w:rsid w:val="005A3292"/>
    <w:rsid w:val="005A4DD4"/>
    <w:rsid w:val="005A4E41"/>
    <w:rsid w:val="005B78BE"/>
    <w:rsid w:val="005C1B18"/>
    <w:rsid w:val="005C5F61"/>
    <w:rsid w:val="005E1C33"/>
    <w:rsid w:val="005E7C09"/>
    <w:rsid w:val="005F0E2E"/>
    <w:rsid w:val="005F337F"/>
    <w:rsid w:val="00604270"/>
    <w:rsid w:val="00620E4B"/>
    <w:rsid w:val="00622497"/>
    <w:rsid w:val="006302FE"/>
    <w:rsid w:val="00631D51"/>
    <w:rsid w:val="00632800"/>
    <w:rsid w:val="006477CB"/>
    <w:rsid w:val="00651878"/>
    <w:rsid w:val="0066302C"/>
    <w:rsid w:val="00683163"/>
    <w:rsid w:val="006A02B9"/>
    <w:rsid w:val="006B0646"/>
    <w:rsid w:val="006B5197"/>
    <w:rsid w:val="006C22AA"/>
    <w:rsid w:val="006C4C6D"/>
    <w:rsid w:val="006D0C42"/>
    <w:rsid w:val="006D2BCF"/>
    <w:rsid w:val="006D6E98"/>
    <w:rsid w:val="006E25C1"/>
    <w:rsid w:val="006E3585"/>
    <w:rsid w:val="006F07A1"/>
    <w:rsid w:val="006F7D52"/>
    <w:rsid w:val="00701980"/>
    <w:rsid w:val="00707950"/>
    <w:rsid w:val="0071042C"/>
    <w:rsid w:val="00717575"/>
    <w:rsid w:val="00730542"/>
    <w:rsid w:val="00733856"/>
    <w:rsid w:val="0073410F"/>
    <w:rsid w:val="00754C7A"/>
    <w:rsid w:val="00763936"/>
    <w:rsid w:val="00764D5E"/>
    <w:rsid w:val="00773093"/>
    <w:rsid w:val="0077526F"/>
    <w:rsid w:val="00785084"/>
    <w:rsid w:val="0079149B"/>
    <w:rsid w:val="007F11CB"/>
    <w:rsid w:val="008016FB"/>
    <w:rsid w:val="008024D6"/>
    <w:rsid w:val="0080577F"/>
    <w:rsid w:val="0080639E"/>
    <w:rsid w:val="008076D4"/>
    <w:rsid w:val="00807B58"/>
    <w:rsid w:val="00814074"/>
    <w:rsid w:val="008320CC"/>
    <w:rsid w:val="008338FE"/>
    <w:rsid w:val="00834027"/>
    <w:rsid w:val="008376E9"/>
    <w:rsid w:val="008503DA"/>
    <w:rsid w:val="00856876"/>
    <w:rsid w:val="00860BF0"/>
    <w:rsid w:val="00865533"/>
    <w:rsid w:val="008A1D74"/>
    <w:rsid w:val="008A437F"/>
    <w:rsid w:val="008B215A"/>
    <w:rsid w:val="008B5A14"/>
    <w:rsid w:val="008D21B5"/>
    <w:rsid w:val="008E454E"/>
    <w:rsid w:val="008E499B"/>
    <w:rsid w:val="008E6F18"/>
    <w:rsid w:val="00901868"/>
    <w:rsid w:val="00905F52"/>
    <w:rsid w:val="00921FE5"/>
    <w:rsid w:val="009256F9"/>
    <w:rsid w:val="0093587B"/>
    <w:rsid w:val="00936E52"/>
    <w:rsid w:val="009402C4"/>
    <w:rsid w:val="00952EE3"/>
    <w:rsid w:val="00954C58"/>
    <w:rsid w:val="00963E74"/>
    <w:rsid w:val="00965087"/>
    <w:rsid w:val="00966240"/>
    <w:rsid w:val="00974D62"/>
    <w:rsid w:val="009A0433"/>
    <w:rsid w:val="009A5A5F"/>
    <w:rsid w:val="009A6BCC"/>
    <w:rsid w:val="009A72F8"/>
    <w:rsid w:val="009C085F"/>
    <w:rsid w:val="009C0EE8"/>
    <w:rsid w:val="009D59AE"/>
    <w:rsid w:val="009D6866"/>
    <w:rsid w:val="009E5A27"/>
    <w:rsid w:val="009F68E9"/>
    <w:rsid w:val="00A10A06"/>
    <w:rsid w:val="00A12381"/>
    <w:rsid w:val="00A20BE1"/>
    <w:rsid w:val="00A319E0"/>
    <w:rsid w:val="00A50476"/>
    <w:rsid w:val="00A7084B"/>
    <w:rsid w:val="00A841A8"/>
    <w:rsid w:val="00A920E8"/>
    <w:rsid w:val="00A93D52"/>
    <w:rsid w:val="00AA19D9"/>
    <w:rsid w:val="00AA2F78"/>
    <w:rsid w:val="00AC1942"/>
    <w:rsid w:val="00AD024C"/>
    <w:rsid w:val="00AD2966"/>
    <w:rsid w:val="00AE264E"/>
    <w:rsid w:val="00AF05A7"/>
    <w:rsid w:val="00AF7DEF"/>
    <w:rsid w:val="00B0311A"/>
    <w:rsid w:val="00B121DE"/>
    <w:rsid w:val="00B1399F"/>
    <w:rsid w:val="00B14B43"/>
    <w:rsid w:val="00B163AF"/>
    <w:rsid w:val="00B2039E"/>
    <w:rsid w:val="00B22172"/>
    <w:rsid w:val="00B30B2D"/>
    <w:rsid w:val="00B3562F"/>
    <w:rsid w:val="00B40BC1"/>
    <w:rsid w:val="00B51430"/>
    <w:rsid w:val="00B52B6F"/>
    <w:rsid w:val="00B66018"/>
    <w:rsid w:val="00B86F17"/>
    <w:rsid w:val="00B90745"/>
    <w:rsid w:val="00B9203A"/>
    <w:rsid w:val="00B97116"/>
    <w:rsid w:val="00B975DF"/>
    <w:rsid w:val="00BA5C95"/>
    <w:rsid w:val="00BB44B7"/>
    <w:rsid w:val="00C01A1A"/>
    <w:rsid w:val="00C053E5"/>
    <w:rsid w:val="00C059B6"/>
    <w:rsid w:val="00C06AC2"/>
    <w:rsid w:val="00C34DAD"/>
    <w:rsid w:val="00C37F60"/>
    <w:rsid w:val="00C42EC5"/>
    <w:rsid w:val="00C457D0"/>
    <w:rsid w:val="00C6061D"/>
    <w:rsid w:val="00C61493"/>
    <w:rsid w:val="00C77DE5"/>
    <w:rsid w:val="00CA4F22"/>
    <w:rsid w:val="00CD0B97"/>
    <w:rsid w:val="00CE28F6"/>
    <w:rsid w:val="00D220D7"/>
    <w:rsid w:val="00D22EE0"/>
    <w:rsid w:val="00D313B8"/>
    <w:rsid w:val="00D344E6"/>
    <w:rsid w:val="00D60150"/>
    <w:rsid w:val="00D60300"/>
    <w:rsid w:val="00D71817"/>
    <w:rsid w:val="00D75C66"/>
    <w:rsid w:val="00D95397"/>
    <w:rsid w:val="00DB11B4"/>
    <w:rsid w:val="00DB483A"/>
    <w:rsid w:val="00DC3296"/>
    <w:rsid w:val="00DD7377"/>
    <w:rsid w:val="00DE1AC3"/>
    <w:rsid w:val="00DE68A4"/>
    <w:rsid w:val="00DE7CD4"/>
    <w:rsid w:val="00DF1E2B"/>
    <w:rsid w:val="00E029FD"/>
    <w:rsid w:val="00E13EAC"/>
    <w:rsid w:val="00E1601C"/>
    <w:rsid w:val="00E25A9B"/>
    <w:rsid w:val="00E31FDD"/>
    <w:rsid w:val="00E340FA"/>
    <w:rsid w:val="00E44D7E"/>
    <w:rsid w:val="00E60769"/>
    <w:rsid w:val="00E659B3"/>
    <w:rsid w:val="00E71510"/>
    <w:rsid w:val="00E7738B"/>
    <w:rsid w:val="00E934A5"/>
    <w:rsid w:val="00EC0C0D"/>
    <w:rsid w:val="00EC7D10"/>
    <w:rsid w:val="00EF24C1"/>
    <w:rsid w:val="00F04D87"/>
    <w:rsid w:val="00F374C1"/>
    <w:rsid w:val="00F42580"/>
    <w:rsid w:val="00F5375A"/>
    <w:rsid w:val="00F65E0E"/>
    <w:rsid w:val="00FA0AD8"/>
    <w:rsid w:val="00FB362C"/>
    <w:rsid w:val="00FC18B3"/>
    <w:rsid w:val="00FC5276"/>
    <w:rsid w:val="00FD0B52"/>
    <w:rsid w:val="00FE367B"/>
    <w:rsid w:val="00FF0516"/>
    <w:rsid w:val="00FF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06B53B"/>
  <w15:chartTrackingRefBased/>
  <w15:docId w15:val="{095B6DF2-739C-470A-9E9F-C239E405F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8266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18266E"/>
  </w:style>
  <w:style w:type="table" w:styleId="a5">
    <w:name w:val="Table Grid"/>
    <w:basedOn w:val="a1"/>
    <w:rsid w:val="00921FE5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rsid w:val="000E56F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6"/>
    <w:rsid w:val="000E56FF"/>
    <w:rPr>
      <w:rFonts w:ascii="바탕"/>
      <w:kern w:val="2"/>
      <w:szCs w:val="24"/>
    </w:rPr>
  </w:style>
  <w:style w:type="character" w:styleId="a7">
    <w:name w:val="Emphasis"/>
    <w:uiPriority w:val="20"/>
    <w:qFormat/>
    <w:rsid w:val="00D22EE0"/>
    <w:rPr>
      <w:b/>
      <w:bCs/>
      <w:i w:val="0"/>
      <w:iCs w:val="0"/>
    </w:rPr>
  </w:style>
  <w:style w:type="paragraph" w:styleId="a8">
    <w:name w:val="List Paragraph"/>
    <w:basedOn w:val="a"/>
    <w:uiPriority w:val="34"/>
    <w:qFormat/>
    <w:rsid w:val="00374CED"/>
    <w:pPr>
      <w:widowControl/>
      <w:wordWrap/>
      <w:autoSpaceDE/>
      <w:autoSpaceDN/>
      <w:ind w:leftChars="400" w:left="800"/>
      <w:jc w:val="left"/>
    </w:pPr>
    <w:rPr>
      <w:rFonts w:ascii="굴림" w:eastAsia="굴림" w:hAnsi="굴림" w:cs="굴림"/>
      <w:kern w:val="0"/>
      <w:sz w:val="24"/>
    </w:rPr>
  </w:style>
  <w:style w:type="character" w:customStyle="1" w:styleId="tgc">
    <w:name w:val="_tgc"/>
    <w:rsid w:val="005060F8"/>
  </w:style>
  <w:style w:type="character" w:styleId="a9">
    <w:name w:val="Placeholder Text"/>
    <w:basedOn w:val="a0"/>
    <w:uiPriority w:val="99"/>
    <w:semiHidden/>
    <w:rsid w:val="00510292"/>
    <w:rPr>
      <w:color w:val="808080"/>
    </w:rPr>
  </w:style>
  <w:style w:type="paragraph" w:customStyle="1" w:styleId="MS">
    <w:name w:val="MS바탕글"/>
    <w:basedOn w:val="a"/>
    <w:rsid w:val="00763936"/>
    <w:pPr>
      <w:widowControl/>
      <w:wordWrap/>
      <w:autoSpaceDE/>
      <w:autoSpaceDN/>
      <w:snapToGrid w:val="0"/>
      <w:spacing w:after="400" w:line="268" w:lineRule="auto"/>
    </w:pPr>
    <w:rPr>
      <w:rFonts w:ascii="맑은 고딕" w:eastAsia="맑은 고딕" w:hAnsi="맑은 고딕" w:cs="굴림"/>
      <w:color w:val="000000"/>
      <w:kern w:val="0"/>
      <w:szCs w:val="20"/>
    </w:rPr>
  </w:style>
  <w:style w:type="paragraph" w:customStyle="1" w:styleId="aa">
    <w:name w:val="바탕글"/>
    <w:basedOn w:val="a"/>
    <w:rsid w:val="00763936"/>
    <w:pPr>
      <w:widowControl/>
      <w:wordWrap/>
      <w:autoSpaceDE/>
      <w:autoSpaceDN/>
      <w:snapToGrid w:val="0"/>
      <w:spacing w:line="384" w:lineRule="auto"/>
    </w:pPr>
    <w:rPr>
      <w:rFonts w:ascii="함초롬바탕" w:eastAsia="함초롬바탕" w:hAnsi="함초롬바탕" w:cs="굴림"/>
      <w:color w:val="000000"/>
      <w:kern w:val="0"/>
      <w:szCs w:val="20"/>
    </w:rPr>
  </w:style>
  <w:style w:type="paragraph" w:styleId="ab">
    <w:name w:val="Balloon Text"/>
    <w:basedOn w:val="a"/>
    <w:link w:val="Char0"/>
    <w:rsid w:val="0076393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b"/>
    <w:rsid w:val="0076393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6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51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697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17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785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738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0FC54-46D2-46EF-BBED-9B870A7F2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1</vt:lpstr>
    </vt:vector>
  </TitlesOfParts>
  <Company>MY_HOME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Min-Kyu Oh</cp:lastModifiedBy>
  <cp:revision>3</cp:revision>
  <cp:lastPrinted>2017-09-22T09:05:00Z</cp:lastPrinted>
  <dcterms:created xsi:type="dcterms:W3CDTF">2017-09-03T23:46:00Z</dcterms:created>
  <dcterms:modified xsi:type="dcterms:W3CDTF">2017-09-22T09:05:00Z</dcterms:modified>
</cp:coreProperties>
</file>